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E6C6E" w14:textId="5455E1D3" w:rsidR="00065297" w:rsidRDefault="00065297" w:rsidP="00065297">
      <w:pPr>
        <w:pStyle w:val="Heading2"/>
        <w:rPr>
          <w:b/>
        </w:rPr>
      </w:pPr>
      <w:bookmarkStart w:id="0" w:name="_Toc434008371"/>
      <w:r>
        <w:rPr>
          <w:b/>
        </w:rPr>
        <w:t>What is in this document</w:t>
      </w:r>
      <w:bookmarkEnd w:id="0"/>
    </w:p>
    <w:p w14:paraId="27E697AF" w14:textId="77777777" w:rsidR="00065297" w:rsidRDefault="00065297" w:rsidP="00065297"/>
    <w:p w14:paraId="59141280" w14:textId="5AA52720" w:rsidR="00065297" w:rsidRDefault="00065297" w:rsidP="00065297">
      <w:r>
        <w:t xml:space="preserve">This document contains details of the case study and </w:t>
      </w:r>
      <w:r w:rsidR="007B4173">
        <w:t xml:space="preserve">petty cash </w:t>
      </w:r>
      <w:r>
        <w:t>activities that you will have to complete in this course.  These activities provide an integral part of this course as they give you the opportunity to put into practice what you have learned.</w:t>
      </w:r>
    </w:p>
    <w:p w14:paraId="11CFC7F0" w14:textId="53FBD3E0" w:rsidR="00065297" w:rsidRDefault="00065297" w:rsidP="00065297">
      <w:r>
        <w:t>You will find an Excel document to download in</w:t>
      </w:r>
      <w:r w:rsidR="000561E3">
        <w:t xml:space="preserve"> Module</w:t>
      </w:r>
      <w:r>
        <w:t xml:space="preserve"> 2 for </w:t>
      </w:r>
      <w:r w:rsidR="00B71751">
        <w:t>Petty Cash transactions</w:t>
      </w:r>
      <w:r>
        <w:t xml:space="preserve">. </w:t>
      </w:r>
      <w:r w:rsidR="00B71751">
        <w:t xml:space="preserve"> This file will contain any details that you need to complete the activities.</w:t>
      </w:r>
      <w:r w:rsidR="00897F46">
        <w:t xml:space="preserve">  This workbook is part complete.</w:t>
      </w:r>
      <w:r w:rsidR="00EB4A5E">
        <w:t xml:space="preserve">  The completed sections are as per the video lessons</w:t>
      </w:r>
      <w:r w:rsidR="00D51642">
        <w:t>.  You must complete the workbook as per the activities</w:t>
      </w:r>
      <w:r w:rsidR="003A33D1">
        <w:t xml:space="preserve"> when prompted in the course</w:t>
      </w:r>
      <w:r w:rsidR="00D51642">
        <w:t>, using</w:t>
      </w:r>
      <w:r w:rsidR="00702A36">
        <w:t xml:space="preserve"> the sheets provided.</w:t>
      </w:r>
      <w:r w:rsidR="007D7252">
        <w:t xml:space="preserve">  </w:t>
      </w:r>
    </w:p>
    <w:p w14:paraId="5574235A" w14:textId="77777777" w:rsidR="00702A36" w:rsidRDefault="00065297" w:rsidP="00702A36">
      <w:r>
        <w:t>You will also find an Excel workbook to download in</w:t>
      </w:r>
      <w:r w:rsidR="00127D8C">
        <w:t xml:space="preserve"> Module </w:t>
      </w:r>
      <w:r>
        <w:t xml:space="preserve">3 for </w:t>
      </w:r>
      <w:r w:rsidR="00B71751">
        <w:t>banking</w:t>
      </w:r>
      <w:r>
        <w:t xml:space="preserve"> transactions</w:t>
      </w:r>
      <w:r w:rsidR="0057042F">
        <w:t xml:space="preserve">.  </w:t>
      </w:r>
      <w:r w:rsidR="00127D8C">
        <w:t>Again,</w:t>
      </w:r>
      <w:r w:rsidR="0057042F">
        <w:t xml:space="preserve"> it is important that you complete each activity as the output for each activity </w:t>
      </w:r>
      <w:proofErr w:type="gramStart"/>
      <w:r w:rsidR="0057042F">
        <w:t>is needed</w:t>
      </w:r>
      <w:proofErr w:type="gramEnd"/>
      <w:r w:rsidR="0057042F">
        <w:t xml:space="preserve"> for the next activity.</w:t>
      </w:r>
      <w:r w:rsidR="00702A36">
        <w:t xml:space="preserve"> This workbook is part complete.  The completed sections are as per the video lessons.  You must complete the workbook as per the activities, using the sheets provided.</w:t>
      </w:r>
    </w:p>
    <w:p w14:paraId="5D80AC62" w14:textId="268AEED8" w:rsidR="00065297" w:rsidRDefault="0057042F" w:rsidP="0057042F">
      <w:r>
        <w:t>At the end of the activities</w:t>
      </w:r>
      <w:r w:rsidR="00B71751">
        <w:t xml:space="preserve"> you will have a closed and reconciled Petty Cash daybook and a closed and reconciled Cash book.</w:t>
      </w:r>
      <w:r>
        <w:t xml:space="preserve"> </w:t>
      </w:r>
    </w:p>
    <w:p w14:paraId="2F8438B9" w14:textId="303EA0BF" w:rsidR="0057042F" w:rsidRDefault="0057042F" w:rsidP="0057042F">
      <w:pPr>
        <w:rPr>
          <w:b/>
        </w:rPr>
      </w:pPr>
      <w:r>
        <w:t xml:space="preserve">You will find all of these activities within the </w:t>
      </w:r>
      <w:r w:rsidR="00702A36">
        <w:t>course;</w:t>
      </w:r>
      <w:r>
        <w:t xml:space="preserve"> </w:t>
      </w:r>
      <w:proofErr w:type="gramStart"/>
      <w:r>
        <w:t>however</w:t>
      </w:r>
      <w:proofErr w:type="gramEnd"/>
      <w:r>
        <w:t xml:space="preserve"> we would suggest that you have a read of them now, just so you know what is ahead of you.</w:t>
      </w:r>
    </w:p>
    <w:p w14:paraId="2C620631" w14:textId="77777777" w:rsidR="00065297" w:rsidRDefault="00065297" w:rsidP="00065297">
      <w:pPr>
        <w:pStyle w:val="Heading2"/>
        <w:rPr>
          <w:b/>
        </w:rPr>
      </w:pPr>
    </w:p>
    <w:bookmarkStart w:id="1" w:name="_Toc434008372" w:displacedByCustomXml="next"/>
    <w:sdt>
      <w:sdtPr>
        <w:rPr>
          <w:rFonts w:asciiTheme="minorHAnsi" w:eastAsiaTheme="minorHAnsi" w:hAnsiTheme="minorHAnsi" w:cstheme="minorBidi"/>
          <w:color w:val="auto"/>
          <w:sz w:val="22"/>
          <w:szCs w:val="22"/>
        </w:rPr>
        <w:id w:val="-1835981422"/>
        <w:docPartObj>
          <w:docPartGallery w:val="Table of Contents"/>
          <w:docPartUnique/>
        </w:docPartObj>
      </w:sdtPr>
      <w:sdtEndPr>
        <w:rPr>
          <w:b/>
          <w:bCs/>
          <w:noProof/>
        </w:rPr>
      </w:sdtEndPr>
      <w:sdtContent>
        <w:p w14:paraId="32804865" w14:textId="3ED2A522" w:rsidR="00065297" w:rsidRDefault="00065297" w:rsidP="00065297">
          <w:pPr>
            <w:pStyle w:val="Heading2"/>
          </w:pPr>
          <w:r>
            <w:t>Contents</w:t>
          </w:r>
          <w:bookmarkEnd w:id="1"/>
        </w:p>
        <w:p w14:paraId="09123794" w14:textId="77777777" w:rsidR="00601182" w:rsidRDefault="00065297">
          <w:pPr>
            <w:pStyle w:val="TOC2"/>
            <w:tabs>
              <w:tab w:val="right" w:leader="dot" w:pos="9016"/>
            </w:tabs>
            <w:rPr>
              <w:rFonts w:eastAsiaTheme="minorEastAsia"/>
              <w:noProof/>
              <w:lang w:eastAsia="en-IE"/>
            </w:rPr>
          </w:pPr>
          <w:r>
            <w:fldChar w:fldCharType="begin"/>
          </w:r>
          <w:r>
            <w:instrText xml:space="preserve"> TOC \o "1-3" \h \z \u </w:instrText>
          </w:r>
          <w:r>
            <w:fldChar w:fldCharType="separate"/>
          </w:r>
          <w:hyperlink w:anchor="_Toc434008371" w:history="1">
            <w:r w:rsidR="00601182" w:rsidRPr="000442EF">
              <w:rPr>
                <w:rStyle w:val="Hyperlink"/>
                <w:b/>
                <w:noProof/>
              </w:rPr>
              <w:t>What is in this document</w:t>
            </w:r>
            <w:r w:rsidR="00601182">
              <w:rPr>
                <w:noProof/>
                <w:webHidden/>
              </w:rPr>
              <w:tab/>
            </w:r>
            <w:r w:rsidR="00601182">
              <w:rPr>
                <w:noProof/>
                <w:webHidden/>
              </w:rPr>
              <w:fldChar w:fldCharType="begin"/>
            </w:r>
            <w:r w:rsidR="00601182">
              <w:rPr>
                <w:noProof/>
                <w:webHidden/>
              </w:rPr>
              <w:instrText xml:space="preserve"> PAGEREF _Toc434008371 \h </w:instrText>
            </w:r>
            <w:r w:rsidR="00601182">
              <w:rPr>
                <w:noProof/>
                <w:webHidden/>
              </w:rPr>
            </w:r>
            <w:r w:rsidR="00601182">
              <w:rPr>
                <w:noProof/>
                <w:webHidden/>
              </w:rPr>
              <w:fldChar w:fldCharType="separate"/>
            </w:r>
            <w:r w:rsidR="00720C71">
              <w:rPr>
                <w:noProof/>
                <w:webHidden/>
              </w:rPr>
              <w:t>1</w:t>
            </w:r>
            <w:r w:rsidR="00601182">
              <w:rPr>
                <w:noProof/>
                <w:webHidden/>
              </w:rPr>
              <w:fldChar w:fldCharType="end"/>
            </w:r>
          </w:hyperlink>
        </w:p>
        <w:p w14:paraId="1AEAE0AA" w14:textId="77777777" w:rsidR="00601182" w:rsidRDefault="007B4173">
          <w:pPr>
            <w:pStyle w:val="TOC2"/>
            <w:tabs>
              <w:tab w:val="right" w:leader="dot" w:pos="9016"/>
            </w:tabs>
            <w:rPr>
              <w:rFonts w:eastAsiaTheme="minorEastAsia"/>
              <w:noProof/>
              <w:lang w:eastAsia="en-IE"/>
            </w:rPr>
          </w:pPr>
          <w:hyperlink w:anchor="_Toc434008372" w:history="1">
            <w:r w:rsidR="00601182" w:rsidRPr="000442EF">
              <w:rPr>
                <w:rStyle w:val="Hyperlink"/>
                <w:noProof/>
              </w:rPr>
              <w:t>Contents</w:t>
            </w:r>
            <w:r w:rsidR="00601182">
              <w:rPr>
                <w:noProof/>
                <w:webHidden/>
              </w:rPr>
              <w:tab/>
            </w:r>
            <w:r w:rsidR="00601182">
              <w:rPr>
                <w:noProof/>
                <w:webHidden/>
              </w:rPr>
              <w:fldChar w:fldCharType="begin"/>
            </w:r>
            <w:r w:rsidR="00601182">
              <w:rPr>
                <w:noProof/>
                <w:webHidden/>
              </w:rPr>
              <w:instrText xml:space="preserve"> PAGEREF _Toc434008372 \h </w:instrText>
            </w:r>
            <w:r w:rsidR="00601182">
              <w:rPr>
                <w:noProof/>
                <w:webHidden/>
              </w:rPr>
            </w:r>
            <w:r w:rsidR="00601182">
              <w:rPr>
                <w:noProof/>
                <w:webHidden/>
              </w:rPr>
              <w:fldChar w:fldCharType="separate"/>
            </w:r>
            <w:r w:rsidR="00720C71">
              <w:rPr>
                <w:noProof/>
                <w:webHidden/>
              </w:rPr>
              <w:t>1</w:t>
            </w:r>
            <w:r w:rsidR="00601182">
              <w:rPr>
                <w:noProof/>
                <w:webHidden/>
              </w:rPr>
              <w:fldChar w:fldCharType="end"/>
            </w:r>
          </w:hyperlink>
        </w:p>
        <w:p w14:paraId="3FB9A091" w14:textId="77777777" w:rsidR="00601182" w:rsidRDefault="007B4173">
          <w:pPr>
            <w:pStyle w:val="TOC2"/>
            <w:tabs>
              <w:tab w:val="right" w:leader="dot" w:pos="9016"/>
            </w:tabs>
            <w:rPr>
              <w:rFonts w:eastAsiaTheme="minorEastAsia"/>
              <w:noProof/>
              <w:lang w:eastAsia="en-IE"/>
            </w:rPr>
          </w:pPr>
          <w:hyperlink w:anchor="_Toc434008373" w:history="1">
            <w:r w:rsidR="00601182" w:rsidRPr="000442EF">
              <w:rPr>
                <w:rStyle w:val="Hyperlink"/>
                <w:b/>
                <w:noProof/>
              </w:rPr>
              <w:t>Case study</w:t>
            </w:r>
            <w:r w:rsidR="00601182">
              <w:rPr>
                <w:noProof/>
                <w:webHidden/>
              </w:rPr>
              <w:tab/>
            </w:r>
            <w:r w:rsidR="00601182">
              <w:rPr>
                <w:noProof/>
                <w:webHidden/>
              </w:rPr>
              <w:fldChar w:fldCharType="begin"/>
            </w:r>
            <w:r w:rsidR="00601182">
              <w:rPr>
                <w:noProof/>
                <w:webHidden/>
              </w:rPr>
              <w:instrText xml:space="preserve"> PAGEREF _Toc434008373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4F51A71A" w14:textId="77777777" w:rsidR="00601182" w:rsidRDefault="007B4173">
          <w:pPr>
            <w:pStyle w:val="TOC2"/>
            <w:tabs>
              <w:tab w:val="right" w:leader="dot" w:pos="9016"/>
            </w:tabs>
            <w:rPr>
              <w:rFonts w:eastAsiaTheme="minorEastAsia"/>
              <w:noProof/>
              <w:lang w:eastAsia="en-IE"/>
            </w:rPr>
          </w:pPr>
          <w:hyperlink w:anchor="_Toc434008374" w:history="1">
            <w:r w:rsidR="00601182" w:rsidRPr="000442EF">
              <w:rPr>
                <w:rStyle w:val="Hyperlink"/>
                <w:noProof/>
              </w:rPr>
              <w:t>Raise Petty Cash Vouchers for the following</w:t>
            </w:r>
            <w:r w:rsidR="00601182">
              <w:rPr>
                <w:noProof/>
                <w:webHidden/>
              </w:rPr>
              <w:tab/>
            </w:r>
            <w:r w:rsidR="00601182">
              <w:rPr>
                <w:noProof/>
                <w:webHidden/>
              </w:rPr>
              <w:fldChar w:fldCharType="begin"/>
            </w:r>
            <w:r w:rsidR="00601182">
              <w:rPr>
                <w:noProof/>
                <w:webHidden/>
              </w:rPr>
              <w:instrText xml:space="preserve"> PAGEREF _Toc434008374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0A8474C7" w14:textId="77777777" w:rsidR="00601182" w:rsidRDefault="007B4173">
          <w:pPr>
            <w:pStyle w:val="TOC2"/>
            <w:tabs>
              <w:tab w:val="right" w:leader="dot" w:pos="9016"/>
            </w:tabs>
            <w:rPr>
              <w:rFonts w:eastAsiaTheme="minorEastAsia"/>
              <w:noProof/>
              <w:lang w:eastAsia="en-IE"/>
            </w:rPr>
          </w:pPr>
          <w:hyperlink w:anchor="_Toc434008375" w:history="1">
            <w:r w:rsidR="00601182" w:rsidRPr="000442EF">
              <w:rPr>
                <w:rStyle w:val="Hyperlink"/>
                <w:noProof/>
              </w:rPr>
              <w:t>Enter Transactions to the Petty Cash Daybook</w:t>
            </w:r>
            <w:r w:rsidR="00601182">
              <w:rPr>
                <w:noProof/>
                <w:webHidden/>
              </w:rPr>
              <w:tab/>
            </w:r>
            <w:r w:rsidR="00601182">
              <w:rPr>
                <w:noProof/>
                <w:webHidden/>
              </w:rPr>
              <w:fldChar w:fldCharType="begin"/>
            </w:r>
            <w:r w:rsidR="00601182">
              <w:rPr>
                <w:noProof/>
                <w:webHidden/>
              </w:rPr>
              <w:instrText xml:space="preserve"> PAGEREF _Toc434008375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1680B217" w14:textId="77777777" w:rsidR="00601182" w:rsidRDefault="007B4173">
          <w:pPr>
            <w:pStyle w:val="TOC2"/>
            <w:tabs>
              <w:tab w:val="right" w:leader="dot" w:pos="9016"/>
            </w:tabs>
            <w:rPr>
              <w:rFonts w:eastAsiaTheme="minorEastAsia"/>
              <w:noProof/>
              <w:lang w:eastAsia="en-IE"/>
            </w:rPr>
          </w:pPr>
          <w:hyperlink w:anchor="_Toc434008376" w:history="1">
            <w:r w:rsidR="00601182" w:rsidRPr="000442EF">
              <w:rPr>
                <w:rStyle w:val="Hyperlink"/>
                <w:noProof/>
                <w:shd w:val="clear" w:color="auto" w:fill="FFFFFF"/>
              </w:rPr>
              <w:t>Close the Petty Cash Day Book</w:t>
            </w:r>
            <w:r w:rsidR="00601182">
              <w:rPr>
                <w:noProof/>
                <w:webHidden/>
              </w:rPr>
              <w:tab/>
            </w:r>
            <w:r w:rsidR="00601182">
              <w:rPr>
                <w:noProof/>
                <w:webHidden/>
              </w:rPr>
              <w:fldChar w:fldCharType="begin"/>
            </w:r>
            <w:r w:rsidR="00601182">
              <w:rPr>
                <w:noProof/>
                <w:webHidden/>
              </w:rPr>
              <w:instrText xml:space="preserve"> PAGEREF _Toc434008376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623CCDE2" w14:textId="77777777" w:rsidR="00601182" w:rsidRDefault="007B4173">
          <w:pPr>
            <w:pStyle w:val="TOC2"/>
            <w:tabs>
              <w:tab w:val="right" w:leader="dot" w:pos="9016"/>
            </w:tabs>
            <w:rPr>
              <w:rFonts w:eastAsiaTheme="minorEastAsia"/>
              <w:noProof/>
              <w:lang w:eastAsia="en-IE"/>
            </w:rPr>
          </w:pPr>
          <w:hyperlink w:anchor="_Toc434008377" w:history="1">
            <w:r w:rsidR="00601182" w:rsidRPr="000442EF">
              <w:rPr>
                <w:rStyle w:val="Hyperlink"/>
                <w:noProof/>
                <w:shd w:val="clear" w:color="auto" w:fill="FFFFFF"/>
              </w:rPr>
              <w:t>Reconcile the Petty Cash</w:t>
            </w:r>
            <w:r w:rsidR="00601182">
              <w:rPr>
                <w:noProof/>
                <w:webHidden/>
              </w:rPr>
              <w:tab/>
            </w:r>
            <w:r w:rsidR="00601182">
              <w:rPr>
                <w:noProof/>
                <w:webHidden/>
              </w:rPr>
              <w:fldChar w:fldCharType="begin"/>
            </w:r>
            <w:r w:rsidR="00601182">
              <w:rPr>
                <w:noProof/>
                <w:webHidden/>
              </w:rPr>
              <w:instrText xml:space="preserve"> PAGEREF _Toc434008377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51B3336A" w14:textId="77777777" w:rsidR="00601182" w:rsidRDefault="007B4173">
          <w:pPr>
            <w:pStyle w:val="TOC2"/>
            <w:tabs>
              <w:tab w:val="right" w:leader="dot" w:pos="9016"/>
            </w:tabs>
            <w:rPr>
              <w:rFonts w:eastAsiaTheme="minorEastAsia"/>
              <w:noProof/>
              <w:lang w:eastAsia="en-IE"/>
            </w:rPr>
          </w:pPr>
          <w:hyperlink w:anchor="_Toc434008378" w:history="1">
            <w:r w:rsidR="00601182" w:rsidRPr="000442EF">
              <w:rPr>
                <w:rStyle w:val="Hyperlink"/>
                <w:noProof/>
              </w:rPr>
              <w:t>Replenish the Petty Cash</w:t>
            </w:r>
            <w:r w:rsidR="00601182">
              <w:rPr>
                <w:noProof/>
                <w:webHidden/>
              </w:rPr>
              <w:tab/>
            </w:r>
            <w:r w:rsidR="00601182">
              <w:rPr>
                <w:noProof/>
                <w:webHidden/>
              </w:rPr>
              <w:fldChar w:fldCharType="begin"/>
            </w:r>
            <w:r w:rsidR="00601182">
              <w:rPr>
                <w:noProof/>
                <w:webHidden/>
              </w:rPr>
              <w:instrText xml:space="preserve"> PAGEREF _Toc434008378 \h </w:instrText>
            </w:r>
            <w:r w:rsidR="00601182">
              <w:rPr>
                <w:noProof/>
                <w:webHidden/>
              </w:rPr>
            </w:r>
            <w:r w:rsidR="00601182">
              <w:rPr>
                <w:noProof/>
                <w:webHidden/>
              </w:rPr>
              <w:fldChar w:fldCharType="separate"/>
            </w:r>
            <w:r w:rsidR="00720C71">
              <w:rPr>
                <w:noProof/>
                <w:webHidden/>
              </w:rPr>
              <w:t>2</w:t>
            </w:r>
            <w:r w:rsidR="00601182">
              <w:rPr>
                <w:noProof/>
                <w:webHidden/>
              </w:rPr>
              <w:fldChar w:fldCharType="end"/>
            </w:r>
          </w:hyperlink>
        </w:p>
        <w:p w14:paraId="7E662953" w14:textId="7652110B" w:rsidR="00065297" w:rsidRDefault="00065297">
          <w:r>
            <w:rPr>
              <w:b/>
              <w:bCs/>
              <w:noProof/>
            </w:rPr>
            <w:fldChar w:fldCharType="end"/>
          </w:r>
        </w:p>
      </w:sdtContent>
    </w:sdt>
    <w:p w14:paraId="0A28C9DE" w14:textId="77777777" w:rsidR="00065297" w:rsidRDefault="00065297">
      <w:pPr>
        <w:rPr>
          <w:rFonts w:asciiTheme="majorHAnsi" w:eastAsiaTheme="majorEastAsia" w:hAnsiTheme="majorHAnsi" w:cstheme="majorBidi"/>
          <w:b/>
          <w:color w:val="2E74B5" w:themeColor="accent1" w:themeShade="BF"/>
          <w:sz w:val="26"/>
          <w:szCs w:val="26"/>
        </w:rPr>
      </w:pPr>
      <w:r>
        <w:rPr>
          <w:b/>
        </w:rPr>
        <w:br w:type="page"/>
      </w:r>
    </w:p>
    <w:p w14:paraId="0FBDA3CC" w14:textId="4CD7B432" w:rsidR="00065297" w:rsidRDefault="00065297" w:rsidP="00065297">
      <w:pPr>
        <w:pStyle w:val="Heading2"/>
        <w:rPr>
          <w:b/>
        </w:rPr>
      </w:pPr>
    </w:p>
    <w:p w14:paraId="50F11F8B" w14:textId="77777777" w:rsidR="00C31EB5" w:rsidRPr="00065297" w:rsidRDefault="00A904E1" w:rsidP="00065297">
      <w:pPr>
        <w:pStyle w:val="Heading2"/>
        <w:rPr>
          <w:b/>
        </w:rPr>
      </w:pPr>
      <w:bookmarkStart w:id="2" w:name="_Toc434008373"/>
      <w:r w:rsidRPr="00065297">
        <w:rPr>
          <w:b/>
        </w:rPr>
        <w:t>Case study</w:t>
      </w:r>
      <w:bookmarkEnd w:id="2"/>
    </w:p>
    <w:p w14:paraId="4D53F215" w14:textId="77777777" w:rsidR="00A904E1" w:rsidRPr="00B71751" w:rsidRDefault="00A904E1">
      <w:pPr>
        <w:rPr>
          <w:sz w:val="24"/>
          <w:szCs w:val="24"/>
        </w:rPr>
      </w:pPr>
    </w:p>
    <w:p w14:paraId="287B009F" w14:textId="77777777" w:rsidR="00A904E1" w:rsidRPr="00B71751" w:rsidRDefault="00A904E1">
      <w:pPr>
        <w:rPr>
          <w:sz w:val="24"/>
          <w:szCs w:val="24"/>
        </w:rPr>
      </w:pPr>
      <w:r w:rsidRPr="00B71751">
        <w:rPr>
          <w:sz w:val="24"/>
          <w:szCs w:val="24"/>
        </w:rPr>
        <w:t>Jake owns Jakes Palace, a hotel in a hot tourist district. The hotel is in operation 5 years and Jake has good business relationships with suppliers and with clients.  Many clients are corporate clients and they operate on a credit basis and the rest of the clientele makes payment when they are checking out.</w:t>
      </w:r>
    </w:p>
    <w:p w14:paraId="11D3AA4F" w14:textId="5CC4B4E5" w:rsidR="00A904E1" w:rsidRPr="00B71751" w:rsidRDefault="00A904E1">
      <w:pPr>
        <w:rPr>
          <w:sz w:val="24"/>
          <w:szCs w:val="24"/>
        </w:rPr>
      </w:pPr>
      <w:r w:rsidRPr="00B71751">
        <w:rPr>
          <w:sz w:val="24"/>
          <w:szCs w:val="24"/>
        </w:rPr>
        <w:t xml:space="preserve">Jake has hired you as the company bookkeeper and is relying on you to record the financial transactions of the business.  It is a busy role that </w:t>
      </w:r>
      <w:r w:rsidR="00B71751" w:rsidRPr="00B71751">
        <w:rPr>
          <w:sz w:val="24"/>
          <w:szCs w:val="24"/>
        </w:rPr>
        <w:t xml:space="preserve">involves managing petty cash, ensuring proper records </w:t>
      </w:r>
      <w:proofErr w:type="gramStart"/>
      <w:r w:rsidR="00B71751" w:rsidRPr="00B71751">
        <w:rPr>
          <w:sz w:val="24"/>
          <w:szCs w:val="24"/>
        </w:rPr>
        <w:t>are kept</w:t>
      </w:r>
      <w:proofErr w:type="gramEnd"/>
      <w:r w:rsidR="00B71751" w:rsidRPr="00B71751">
        <w:rPr>
          <w:sz w:val="24"/>
          <w:szCs w:val="24"/>
        </w:rPr>
        <w:t xml:space="preserve"> and the cash is reconciled as per the company policy.  In addition to petty cash, this role also involves bookkeeping for daily banking transactions, recording the transactions and ensuring that the bank </w:t>
      </w:r>
      <w:proofErr w:type="gramStart"/>
      <w:r w:rsidR="00B71751" w:rsidRPr="00B71751">
        <w:rPr>
          <w:sz w:val="24"/>
          <w:szCs w:val="24"/>
        </w:rPr>
        <w:t>is reconciled</w:t>
      </w:r>
      <w:proofErr w:type="gramEnd"/>
      <w:r w:rsidR="00B71751" w:rsidRPr="00B71751">
        <w:rPr>
          <w:sz w:val="24"/>
          <w:szCs w:val="24"/>
        </w:rPr>
        <w:t xml:space="preserve"> on a regular basis.</w:t>
      </w:r>
      <w:r w:rsidR="00706DB6" w:rsidRPr="00B71751">
        <w:rPr>
          <w:sz w:val="24"/>
          <w:szCs w:val="24"/>
        </w:rPr>
        <w:t xml:space="preserve">  </w:t>
      </w:r>
    </w:p>
    <w:p w14:paraId="1FE3AB97" w14:textId="19A54E94" w:rsidR="00B71751" w:rsidRPr="00B71751" w:rsidRDefault="00B71751" w:rsidP="00B71751">
      <w:pPr>
        <w:rPr>
          <w:sz w:val="24"/>
          <w:szCs w:val="24"/>
        </w:rPr>
      </w:pPr>
      <w:r w:rsidRPr="00B71751">
        <w:rPr>
          <w:sz w:val="24"/>
          <w:szCs w:val="24"/>
        </w:rPr>
        <w:t xml:space="preserve">Jakes Palace Petty Cash </w:t>
      </w:r>
      <w:r w:rsidR="00702A36" w:rsidRPr="00B71751">
        <w:rPr>
          <w:sz w:val="24"/>
          <w:szCs w:val="24"/>
        </w:rPr>
        <w:t>Policy</w:t>
      </w:r>
      <w:r w:rsidRPr="00B71751">
        <w:rPr>
          <w:sz w:val="24"/>
          <w:szCs w:val="24"/>
        </w:rPr>
        <w:t xml:space="preserve"> Extract.........</w:t>
      </w:r>
    </w:p>
    <w:p w14:paraId="7C3A8456" w14:textId="06A17381" w:rsidR="00B71751" w:rsidRPr="00B71751" w:rsidRDefault="00B71751" w:rsidP="00B71751">
      <w:pPr>
        <w:rPr>
          <w:sz w:val="24"/>
          <w:szCs w:val="24"/>
        </w:rPr>
      </w:pPr>
      <w:r w:rsidRPr="00B71751">
        <w:rPr>
          <w:sz w:val="24"/>
          <w:szCs w:val="24"/>
        </w:rPr>
        <w:t xml:space="preserve">Petty Cash </w:t>
      </w:r>
      <w:proofErr w:type="gramStart"/>
      <w:r w:rsidRPr="00B71751">
        <w:rPr>
          <w:sz w:val="24"/>
          <w:szCs w:val="24"/>
        </w:rPr>
        <w:t>is replenished</w:t>
      </w:r>
      <w:proofErr w:type="gramEnd"/>
      <w:r w:rsidRPr="00B71751">
        <w:rPr>
          <w:sz w:val="24"/>
          <w:szCs w:val="24"/>
        </w:rPr>
        <w:t xml:space="preserve"> using the </w:t>
      </w:r>
      <w:proofErr w:type="spellStart"/>
      <w:r w:rsidRPr="00B71751">
        <w:rPr>
          <w:sz w:val="24"/>
          <w:szCs w:val="24"/>
        </w:rPr>
        <w:t>imprest</w:t>
      </w:r>
      <w:proofErr w:type="spellEnd"/>
      <w:r w:rsidRPr="00B71751">
        <w:rPr>
          <w:sz w:val="24"/>
          <w:szCs w:val="24"/>
        </w:rPr>
        <w:t xml:space="preserve"> system keeping </w:t>
      </w:r>
      <w:r w:rsidR="00702A36" w:rsidRPr="00B71751">
        <w:rPr>
          <w:sz w:val="24"/>
          <w:szCs w:val="24"/>
        </w:rPr>
        <w:t>afloat</w:t>
      </w:r>
      <w:r w:rsidRPr="00B71751">
        <w:rPr>
          <w:sz w:val="24"/>
          <w:szCs w:val="24"/>
        </w:rPr>
        <w:t xml:space="preserve"> of 150</w:t>
      </w:r>
    </w:p>
    <w:p w14:paraId="6BF3E3B1" w14:textId="77777777" w:rsidR="00B71751" w:rsidRPr="00B71751" w:rsidRDefault="00B71751" w:rsidP="00B71751">
      <w:pPr>
        <w:rPr>
          <w:sz w:val="24"/>
          <w:szCs w:val="24"/>
        </w:rPr>
      </w:pPr>
      <w:r w:rsidRPr="00B71751">
        <w:rPr>
          <w:sz w:val="24"/>
          <w:szCs w:val="24"/>
        </w:rPr>
        <w:t xml:space="preserve">The Petty Cash daybook is to </w:t>
      </w:r>
      <w:proofErr w:type="gramStart"/>
      <w:r w:rsidRPr="00B71751">
        <w:rPr>
          <w:sz w:val="24"/>
          <w:szCs w:val="24"/>
        </w:rPr>
        <w:t>be closed</w:t>
      </w:r>
      <w:proofErr w:type="gramEnd"/>
      <w:r w:rsidRPr="00B71751">
        <w:rPr>
          <w:sz w:val="24"/>
          <w:szCs w:val="24"/>
        </w:rPr>
        <w:t xml:space="preserve"> every week</w:t>
      </w:r>
    </w:p>
    <w:p w14:paraId="0672FD0F" w14:textId="77777777" w:rsidR="00B71751" w:rsidRPr="00B71751" w:rsidRDefault="00B71751" w:rsidP="00B71751">
      <w:pPr>
        <w:rPr>
          <w:sz w:val="24"/>
          <w:szCs w:val="24"/>
        </w:rPr>
      </w:pPr>
      <w:r w:rsidRPr="00B71751">
        <w:rPr>
          <w:sz w:val="24"/>
          <w:szCs w:val="24"/>
        </w:rPr>
        <w:t xml:space="preserve">Petty Cash vouchers are to </w:t>
      </w:r>
      <w:proofErr w:type="gramStart"/>
      <w:r w:rsidRPr="00B71751">
        <w:rPr>
          <w:sz w:val="24"/>
          <w:szCs w:val="24"/>
        </w:rPr>
        <w:t>be raised</w:t>
      </w:r>
      <w:proofErr w:type="gramEnd"/>
      <w:r w:rsidRPr="00B71751">
        <w:rPr>
          <w:sz w:val="24"/>
          <w:szCs w:val="24"/>
        </w:rPr>
        <w:t xml:space="preserve"> for every petty cash transaction</w:t>
      </w:r>
    </w:p>
    <w:p w14:paraId="0462D064" w14:textId="77777777" w:rsidR="00B71751" w:rsidRPr="00B71751" w:rsidRDefault="00B71751" w:rsidP="00B71751">
      <w:pPr>
        <w:rPr>
          <w:sz w:val="24"/>
          <w:szCs w:val="24"/>
        </w:rPr>
      </w:pPr>
      <w:r w:rsidRPr="00B71751">
        <w:rPr>
          <w:sz w:val="24"/>
          <w:szCs w:val="24"/>
        </w:rPr>
        <w:t xml:space="preserve">All Petty cash vouchers are to </w:t>
      </w:r>
      <w:proofErr w:type="gramStart"/>
      <w:r w:rsidRPr="00B71751">
        <w:rPr>
          <w:sz w:val="24"/>
          <w:szCs w:val="24"/>
        </w:rPr>
        <w:t>be signed</w:t>
      </w:r>
      <w:proofErr w:type="gramEnd"/>
      <w:r w:rsidRPr="00B71751">
        <w:rPr>
          <w:sz w:val="24"/>
          <w:szCs w:val="24"/>
        </w:rPr>
        <w:t xml:space="preserve"> by the person in receipt of the cash</w:t>
      </w:r>
    </w:p>
    <w:p w14:paraId="5DE138AF" w14:textId="77777777" w:rsidR="00B71751" w:rsidRPr="00B71751" w:rsidRDefault="00B71751" w:rsidP="00B71751">
      <w:pPr>
        <w:rPr>
          <w:sz w:val="24"/>
          <w:szCs w:val="24"/>
        </w:rPr>
      </w:pPr>
      <w:r w:rsidRPr="00B71751">
        <w:rPr>
          <w:sz w:val="24"/>
          <w:szCs w:val="24"/>
        </w:rPr>
        <w:t>All Petty cash vouchers are to be authorised</w:t>
      </w:r>
    </w:p>
    <w:p w14:paraId="24487FCC" w14:textId="77777777" w:rsidR="00B71751" w:rsidRPr="00B71751" w:rsidRDefault="00B71751" w:rsidP="00B71751">
      <w:pPr>
        <w:rPr>
          <w:sz w:val="24"/>
          <w:szCs w:val="24"/>
        </w:rPr>
      </w:pPr>
      <w:r w:rsidRPr="00B71751">
        <w:rPr>
          <w:sz w:val="24"/>
          <w:szCs w:val="24"/>
        </w:rPr>
        <w:t xml:space="preserve">A receipt must </w:t>
      </w:r>
      <w:proofErr w:type="gramStart"/>
      <w:r w:rsidRPr="00B71751">
        <w:rPr>
          <w:sz w:val="24"/>
          <w:szCs w:val="24"/>
        </w:rPr>
        <w:t>be provided</w:t>
      </w:r>
      <w:proofErr w:type="gramEnd"/>
      <w:r w:rsidRPr="00B71751">
        <w:rPr>
          <w:sz w:val="24"/>
          <w:szCs w:val="24"/>
        </w:rPr>
        <w:t xml:space="preserve"> for a petty cash expense</w:t>
      </w:r>
    </w:p>
    <w:p w14:paraId="0C5B7002" w14:textId="5FD4056D" w:rsidR="00B71751" w:rsidRPr="00B71751" w:rsidRDefault="00B71751" w:rsidP="00B71751">
      <w:pPr>
        <w:rPr>
          <w:sz w:val="24"/>
          <w:szCs w:val="24"/>
        </w:rPr>
      </w:pPr>
      <w:r w:rsidRPr="00B71751">
        <w:rPr>
          <w:sz w:val="24"/>
          <w:szCs w:val="24"/>
        </w:rPr>
        <w:t xml:space="preserve">Loans to staff from petty cash cannot exceed 5 and must </w:t>
      </w:r>
      <w:proofErr w:type="gramStart"/>
      <w:r w:rsidRPr="00B71751">
        <w:rPr>
          <w:sz w:val="24"/>
          <w:szCs w:val="24"/>
        </w:rPr>
        <w:t>be repaid</w:t>
      </w:r>
      <w:proofErr w:type="gramEnd"/>
      <w:r w:rsidRPr="00B71751">
        <w:rPr>
          <w:sz w:val="24"/>
          <w:szCs w:val="24"/>
        </w:rPr>
        <w:t xml:space="preserve"> within 7 working days</w:t>
      </w:r>
    </w:p>
    <w:p w14:paraId="2AE4A75D" w14:textId="63E1230D" w:rsidR="00B71751" w:rsidRPr="00B71751" w:rsidRDefault="00B71751" w:rsidP="00B71751">
      <w:pPr>
        <w:rPr>
          <w:sz w:val="24"/>
          <w:szCs w:val="24"/>
        </w:rPr>
      </w:pPr>
      <w:r w:rsidRPr="00B71751">
        <w:rPr>
          <w:sz w:val="24"/>
          <w:szCs w:val="24"/>
        </w:rPr>
        <w:t xml:space="preserve">Transaction limit for petty </w:t>
      </w:r>
      <w:proofErr w:type="gramStart"/>
      <w:r w:rsidRPr="00B71751">
        <w:rPr>
          <w:sz w:val="24"/>
          <w:szCs w:val="24"/>
        </w:rPr>
        <w:t>cash  transactions</w:t>
      </w:r>
      <w:proofErr w:type="gramEnd"/>
      <w:r w:rsidRPr="00B71751">
        <w:rPr>
          <w:sz w:val="24"/>
          <w:szCs w:val="24"/>
        </w:rPr>
        <w:t xml:space="preserve"> is 50</w:t>
      </w:r>
    </w:p>
    <w:p w14:paraId="6A59E9B8" w14:textId="77777777" w:rsidR="00B71751" w:rsidRDefault="00B71751"/>
    <w:p w14:paraId="3C4922B1" w14:textId="77777777" w:rsidR="00B71751" w:rsidRDefault="00B71751"/>
    <w:p w14:paraId="038EC636" w14:textId="2F94EB37" w:rsidR="00394A22" w:rsidRDefault="00394A22" w:rsidP="00394A22">
      <w:pPr>
        <w:pStyle w:val="Heading2"/>
      </w:pPr>
      <w:bookmarkStart w:id="3" w:name="_Toc434008374"/>
      <w:r>
        <w:lastRenderedPageBreak/>
        <w:t>Raise Petty Cash Vouchers for the following</w:t>
      </w:r>
      <w:bookmarkEnd w:id="3"/>
    </w:p>
    <w:p w14:paraId="00394450" w14:textId="1A73866B" w:rsidR="00A904E1" w:rsidRDefault="006B7C0B" w:rsidP="00B71751">
      <w:r>
        <w:rPr>
          <w:noProof/>
        </w:rPr>
        <w:drawing>
          <wp:inline distT="0" distB="0" distL="0" distR="0" wp14:anchorId="5CF86A58" wp14:editId="42BABAF0">
            <wp:extent cx="5731510" cy="4600575"/>
            <wp:effectExtent l="0" t="0" r="2540" b="952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04F9B5.tmp"/>
                    <pic:cNvPicPr/>
                  </pic:nvPicPr>
                  <pic:blipFill>
                    <a:blip r:embed="rId5">
                      <a:extLst>
                        <a:ext uri="{28A0092B-C50C-407E-A947-70E740481C1C}">
                          <a14:useLocalDpi xmlns:a14="http://schemas.microsoft.com/office/drawing/2010/main" val="0"/>
                        </a:ext>
                      </a:extLst>
                    </a:blip>
                    <a:stretch>
                      <a:fillRect/>
                    </a:stretch>
                  </pic:blipFill>
                  <pic:spPr>
                    <a:xfrm>
                      <a:off x="0" y="0"/>
                      <a:ext cx="5731510" cy="4600575"/>
                    </a:xfrm>
                    <a:prstGeom prst="rect">
                      <a:avLst/>
                    </a:prstGeom>
                  </pic:spPr>
                </pic:pic>
              </a:graphicData>
            </a:graphic>
          </wp:inline>
        </w:drawing>
      </w:r>
    </w:p>
    <w:p w14:paraId="6E77669C" w14:textId="0A4BF429" w:rsidR="00B71751" w:rsidRDefault="00210F51" w:rsidP="00B71751">
      <w:r>
        <w:t xml:space="preserve">Using the petty cash voucher worksheet in the petty cash workbook, prepare petty cash vouchers for the above.  You can copy and paste </w:t>
      </w:r>
      <w:r w:rsidR="005F05B7">
        <w:t>the vouchers already created.  These are the ones I created in the video tutorial.</w:t>
      </w:r>
    </w:p>
    <w:p w14:paraId="1EE27E65" w14:textId="3FBC608A" w:rsidR="00BC0395" w:rsidRDefault="00BC0395" w:rsidP="00B71751">
      <w:r>
        <w:t>You will find the solutions in the petty cash solutions workbook.</w:t>
      </w:r>
    </w:p>
    <w:p w14:paraId="56C9DA8B" w14:textId="0B80A1B1" w:rsidR="00B71751" w:rsidRDefault="00B71751" w:rsidP="00B71751">
      <w:pPr>
        <w:pStyle w:val="Heading2"/>
      </w:pPr>
      <w:bookmarkStart w:id="4" w:name="_Toc434008375"/>
      <w:r>
        <w:t>Enter Transactions to the Petty Cash Daybook</w:t>
      </w:r>
      <w:bookmarkEnd w:id="4"/>
    </w:p>
    <w:p w14:paraId="2282B5AE" w14:textId="42034D77" w:rsidR="00B71751" w:rsidRPr="00B71751" w:rsidRDefault="00B71751" w:rsidP="00B71751">
      <w:pPr>
        <w:rPr>
          <w:rFonts w:cs="Arial"/>
          <w:sz w:val="24"/>
          <w:szCs w:val="24"/>
          <w:shd w:val="clear" w:color="auto" w:fill="FFFFFF"/>
        </w:rPr>
      </w:pPr>
      <w:r w:rsidRPr="00B71751">
        <w:rPr>
          <w:rFonts w:cs="Arial"/>
          <w:sz w:val="24"/>
          <w:szCs w:val="24"/>
          <w:shd w:val="clear" w:color="auto" w:fill="FFFFFF"/>
        </w:rPr>
        <w:t xml:space="preserve">Entering transactions to the petty cash </w:t>
      </w:r>
      <w:proofErr w:type="gramStart"/>
      <w:r w:rsidRPr="00B71751">
        <w:rPr>
          <w:rFonts w:cs="Arial"/>
          <w:sz w:val="24"/>
          <w:szCs w:val="24"/>
          <w:shd w:val="clear" w:color="auto" w:fill="FFFFFF"/>
        </w:rPr>
        <w:t>day book</w:t>
      </w:r>
      <w:proofErr w:type="gramEnd"/>
      <w:r w:rsidRPr="00B71751">
        <w:rPr>
          <w:rFonts w:cs="Arial"/>
          <w:sz w:val="24"/>
          <w:szCs w:val="24"/>
          <w:shd w:val="clear" w:color="auto" w:fill="FFFFFF"/>
        </w:rPr>
        <w:t xml:space="preserve"> is a task every professional accountant or bookkeeper should be able to do with ease. Use this activity to practice what we have covered in the previous lesson, entering transactions to the petty cash </w:t>
      </w:r>
      <w:proofErr w:type="gramStart"/>
      <w:r w:rsidRPr="00B71751">
        <w:rPr>
          <w:rFonts w:cs="Arial"/>
          <w:sz w:val="24"/>
          <w:szCs w:val="24"/>
          <w:shd w:val="clear" w:color="auto" w:fill="FFFFFF"/>
        </w:rPr>
        <w:t>day book</w:t>
      </w:r>
      <w:proofErr w:type="gramEnd"/>
      <w:r w:rsidRPr="00B71751">
        <w:rPr>
          <w:rFonts w:cs="Arial"/>
          <w:sz w:val="24"/>
          <w:szCs w:val="24"/>
          <w:shd w:val="clear" w:color="auto" w:fill="FFFFFF"/>
        </w:rPr>
        <w:t>.</w:t>
      </w:r>
    </w:p>
    <w:p w14:paraId="1A7F374B" w14:textId="34CC09BF" w:rsidR="00B71751" w:rsidRDefault="00B71751" w:rsidP="00B71751">
      <w:pPr>
        <w:rPr>
          <w:rFonts w:cs="Arial"/>
          <w:sz w:val="24"/>
          <w:szCs w:val="24"/>
          <w:shd w:val="clear" w:color="auto" w:fill="FFFFFF"/>
        </w:rPr>
      </w:pPr>
      <w:r w:rsidRPr="00B71751">
        <w:rPr>
          <w:rFonts w:cs="Arial"/>
          <w:sz w:val="24"/>
          <w:szCs w:val="24"/>
          <w:shd w:val="clear" w:color="auto" w:fill="FFFFFF"/>
        </w:rPr>
        <w:t xml:space="preserve">In a previous activity, it was your responsibility to raise some petty cash vouchers. You now need to add these petty cash vouchers to the petty cash daybook. You will find this daybook in the petty cash excel file that you have been working from. It is important that you enter these transactions, both from a learning point of view and as they </w:t>
      </w:r>
      <w:proofErr w:type="gramStart"/>
      <w:r w:rsidRPr="00B71751">
        <w:rPr>
          <w:rFonts w:cs="Arial"/>
          <w:sz w:val="24"/>
          <w:szCs w:val="24"/>
          <w:shd w:val="clear" w:color="auto" w:fill="FFFFFF"/>
        </w:rPr>
        <w:t>are required</w:t>
      </w:r>
      <w:proofErr w:type="gramEnd"/>
      <w:r w:rsidRPr="00B71751">
        <w:rPr>
          <w:rFonts w:cs="Arial"/>
          <w:sz w:val="24"/>
          <w:szCs w:val="24"/>
          <w:shd w:val="clear" w:color="auto" w:fill="FFFFFF"/>
        </w:rPr>
        <w:t xml:space="preserve"> for the next activity.</w:t>
      </w:r>
    </w:p>
    <w:p w14:paraId="129EB324" w14:textId="77777777" w:rsidR="007527D8" w:rsidRDefault="007527D8" w:rsidP="00B71751">
      <w:pPr>
        <w:rPr>
          <w:rFonts w:cs="Arial"/>
          <w:sz w:val="24"/>
          <w:szCs w:val="24"/>
          <w:shd w:val="clear" w:color="auto" w:fill="FFFFFF"/>
        </w:rPr>
      </w:pPr>
    </w:p>
    <w:p w14:paraId="3CC75EA2" w14:textId="77777777" w:rsidR="00B71751" w:rsidRDefault="00B71751" w:rsidP="00B71751">
      <w:pPr>
        <w:rPr>
          <w:rFonts w:cs="Arial"/>
          <w:sz w:val="24"/>
          <w:szCs w:val="24"/>
          <w:shd w:val="clear" w:color="auto" w:fill="FFFFFF"/>
        </w:rPr>
      </w:pPr>
    </w:p>
    <w:p w14:paraId="0BBA82F4" w14:textId="7C83D252" w:rsidR="00B71751" w:rsidRDefault="00B71751" w:rsidP="00B71751">
      <w:pPr>
        <w:pStyle w:val="Heading2"/>
        <w:rPr>
          <w:shd w:val="clear" w:color="auto" w:fill="FFFFFF"/>
        </w:rPr>
      </w:pPr>
      <w:bookmarkStart w:id="5" w:name="_Toc434008376"/>
      <w:r>
        <w:rPr>
          <w:shd w:val="clear" w:color="auto" w:fill="FFFFFF"/>
        </w:rPr>
        <w:lastRenderedPageBreak/>
        <w:t>Close the Petty Cash Day Book</w:t>
      </w:r>
      <w:bookmarkEnd w:id="5"/>
    </w:p>
    <w:p w14:paraId="6F8FD8FA" w14:textId="3AACCD1F" w:rsidR="00B71751" w:rsidRDefault="00B71751" w:rsidP="00B71751">
      <w:pPr>
        <w:rPr>
          <w:rFonts w:cs="Arial"/>
          <w:color w:val="555555"/>
          <w:sz w:val="24"/>
          <w:szCs w:val="24"/>
          <w:shd w:val="clear" w:color="auto" w:fill="FFFFFF"/>
        </w:rPr>
      </w:pPr>
      <w:r w:rsidRPr="00B71751">
        <w:rPr>
          <w:rFonts w:cs="Arial"/>
          <w:color w:val="353535"/>
          <w:sz w:val="24"/>
          <w:szCs w:val="24"/>
          <w:shd w:val="clear" w:color="auto" w:fill="FFFFFF"/>
        </w:rPr>
        <w:t xml:space="preserve">Now it is your turn to practice closing off the daybook and calculating the balance to </w:t>
      </w:r>
      <w:proofErr w:type="gramStart"/>
      <w:r w:rsidRPr="00B71751">
        <w:rPr>
          <w:rFonts w:cs="Arial"/>
          <w:color w:val="353535"/>
          <w:sz w:val="24"/>
          <w:szCs w:val="24"/>
          <w:shd w:val="clear" w:color="auto" w:fill="FFFFFF"/>
        </w:rPr>
        <w:t>be brought</w:t>
      </w:r>
      <w:proofErr w:type="gramEnd"/>
      <w:r w:rsidRPr="00B71751">
        <w:rPr>
          <w:rFonts w:cs="Arial"/>
          <w:color w:val="353535"/>
          <w:sz w:val="24"/>
          <w:szCs w:val="24"/>
          <w:shd w:val="clear" w:color="auto" w:fill="FFFFFF"/>
        </w:rPr>
        <w:t xml:space="preserve"> forward. </w:t>
      </w:r>
      <w:r w:rsidRPr="00B71751">
        <w:rPr>
          <w:rFonts w:cs="Arial"/>
          <w:color w:val="555555"/>
          <w:sz w:val="24"/>
          <w:szCs w:val="24"/>
          <w:shd w:val="clear" w:color="auto" w:fill="FFFFFF"/>
        </w:rPr>
        <w:t xml:space="preserve">You have already raised some Petty cash </w:t>
      </w:r>
      <w:proofErr w:type="gramStart"/>
      <w:r w:rsidRPr="00B71751">
        <w:rPr>
          <w:rFonts w:cs="Arial"/>
          <w:color w:val="555555"/>
          <w:sz w:val="24"/>
          <w:szCs w:val="24"/>
          <w:shd w:val="clear" w:color="auto" w:fill="FFFFFF"/>
        </w:rPr>
        <w:t>vouchers, and</w:t>
      </w:r>
      <w:proofErr w:type="gramEnd"/>
      <w:r w:rsidRPr="00B71751">
        <w:rPr>
          <w:rFonts w:cs="Arial"/>
          <w:color w:val="555555"/>
          <w:sz w:val="24"/>
          <w:szCs w:val="24"/>
          <w:shd w:val="clear" w:color="auto" w:fill="FFFFFF"/>
        </w:rPr>
        <w:t xml:space="preserve"> entered them to the petty cash day books. it is now time for you to close off the daybooks. If you are unsure, you can re-visit the previous lesson</w:t>
      </w:r>
      <w:r w:rsidR="009331BC">
        <w:rPr>
          <w:rFonts w:cs="Arial"/>
          <w:color w:val="555555"/>
          <w:sz w:val="24"/>
          <w:szCs w:val="24"/>
          <w:shd w:val="clear" w:color="auto" w:fill="FFFFFF"/>
        </w:rPr>
        <w:t xml:space="preserve">. </w:t>
      </w:r>
      <w:r w:rsidRPr="00B71751">
        <w:rPr>
          <w:rFonts w:cs="Arial"/>
          <w:color w:val="555555"/>
          <w:sz w:val="24"/>
          <w:szCs w:val="24"/>
          <w:shd w:val="clear" w:color="auto" w:fill="FFFFFF"/>
        </w:rPr>
        <w:t xml:space="preserve"> Close of the daybooks and calculate a balance to carry down. Use the petty cash daybook that you entered the transactions to</w:t>
      </w:r>
      <w:r w:rsidR="004F2740">
        <w:rPr>
          <w:rFonts w:cs="Arial"/>
          <w:color w:val="555555"/>
          <w:sz w:val="24"/>
          <w:szCs w:val="24"/>
          <w:shd w:val="clear" w:color="auto" w:fill="FFFFFF"/>
        </w:rPr>
        <w:t xml:space="preserve"> in the last activity.</w:t>
      </w:r>
    </w:p>
    <w:p w14:paraId="5A42538A" w14:textId="36168B67" w:rsidR="00AE55EE" w:rsidRDefault="00AE55EE" w:rsidP="00AE55EE">
      <w:pPr>
        <w:pStyle w:val="Heading2"/>
        <w:rPr>
          <w:shd w:val="clear" w:color="auto" w:fill="FFFFFF"/>
        </w:rPr>
      </w:pPr>
      <w:bookmarkStart w:id="6" w:name="_Toc434008377"/>
      <w:r w:rsidRPr="00AE55EE">
        <w:rPr>
          <w:shd w:val="clear" w:color="auto" w:fill="FFFFFF"/>
        </w:rPr>
        <w:t>Reconcile the Petty Cash</w:t>
      </w:r>
      <w:bookmarkEnd w:id="6"/>
    </w:p>
    <w:p w14:paraId="7B6AF181" w14:textId="0DDBDE09" w:rsidR="00AE55EE" w:rsidRDefault="00AE55EE" w:rsidP="00AE55EE">
      <w:r>
        <w:t xml:space="preserve">Now that you have closed the petty cash daybooks, it is your role to ensure that the balances agree.  For this activity, you now need to reconcile the petty cash for the second week of January.  You will find a worksheet called </w:t>
      </w:r>
      <w:proofErr w:type="spellStart"/>
      <w:r>
        <w:t>CountSheet</w:t>
      </w:r>
      <w:proofErr w:type="spellEnd"/>
      <w:r>
        <w:t xml:space="preserve"> 2.  This sheet contains the cash count sheet, and you need to ensure that this balance equates to the balance that you calculated to carry down in the previous activity.</w:t>
      </w:r>
    </w:p>
    <w:p w14:paraId="6843D8AA" w14:textId="3768CBE7" w:rsidR="00AE55EE" w:rsidRDefault="00AE55EE" w:rsidP="00601182">
      <w:pPr>
        <w:pStyle w:val="Heading2"/>
      </w:pPr>
      <w:bookmarkStart w:id="7" w:name="_Toc434008378"/>
      <w:r>
        <w:t>Replenish the Petty Cash</w:t>
      </w:r>
      <w:bookmarkEnd w:id="7"/>
    </w:p>
    <w:p w14:paraId="5BFA9667" w14:textId="2A0C4B69" w:rsidR="00AE55EE" w:rsidRDefault="00AE55EE" w:rsidP="00AE55EE">
      <w:r>
        <w:t>The final stage of the petty cash process is to replenish the petty cash to the required level.  Using the details in the extracts of the petty cash policy and the reconciled petty cash balance, it is your responsibility to calculate the amount of cash required.</w:t>
      </w:r>
      <w:r w:rsidR="00601182">
        <w:t xml:space="preserve">  You will find a worksheet Replenish cash and there is a red cell where you are to enter the value that you calculate.  Don’t worry of you get the answer wrong as later in the course, you will get the opportunity to download the correct daybooks for all the activities so you can compare your </w:t>
      </w:r>
      <w:r w:rsidR="00DC0E5A">
        <w:t>own answers.</w:t>
      </w:r>
      <w:bookmarkStart w:id="8" w:name="_GoBack"/>
      <w:bookmarkEnd w:id="8"/>
    </w:p>
    <w:p w14:paraId="4EB2524E" w14:textId="77777777" w:rsidR="00DC0E5A" w:rsidRDefault="00DC0E5A" w:rsidP="00AE55EE"/>
    <w:p w14:paraId="36E0B444" w14:textId="77777777" w:rsidR="00DC0E5A" w:rsidRDefault="00DC0E5A" w:rsidP="00AE55EE"/>
    <w:p w14:paraId="46E1B571" w14:textId="77777777" w:rsidR="00AE55EE" w:rsidRDefault="00AE55EE" w:rsidP="00AE55EE"/>
    <w:p w14:paraId="31EE0E5B" w14:textId="50BFDA1F" w:rsidR="00AE55EE" w:rsidRPr="00AE55EE" w:rsidRDefault="00AE55EE" w:rsidP="00AE55EE">
      <w:r>
        <w:t xml:space="preserve"> </w:t>
      </w:r>
    </w:p>
    <w:p w14:paraId="3ACE64AD" w14:textId="77777777" w:rsidR="00AE55EE" w:rsidRPr="00B71751" w:rsidRDefault="00AE55EE" w:rsidP="00B71751">
      <w:pPr>
        <w:rPr>
          <w:sz w:val="24"/>
          <w:szCs w:val="24"/>
        </w:rPr>
      </w:pPr>
    </w:p>
    <w:sectPr w:rsidR="00AE55EE" w:rsidRPr="00B717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4E1"/>
    <w:rsid w:val="000561E3"/>
    <w:rsid w:val="00065297"/>
    <w:rsid w:val="000F4C84"/>
    <w:rsid w:val="00127D8C"/>
    <w:rsid w:val="001F72BB"/>
    <w:rsid w:val="00210F51"/>
    <w:rsid w:val="002C541C"/>
    <w:rsid w:val="00367695"/>
    <w:rsid w:val="00375D0E"/>
    <w:rsid w:val="00394A22"/>
    <w:rsid w:val="003A015C"/>
    <w:rsid w:val="003A33D1"/>
    <w:rsid w:val="00444BF4"/>
    <w:rsid w:val="004E2713"/>
    <w:rsid w:val="004F2740"/>
    <w:rsid w:val="0057042F"/>
    <w:rsid w:val="0057152D"/>
    <w:rsid w:val="005B4799"/>
    <w:rsid w:val="005F05B7"/>
    <w:rsid w:val="00601182"/>
    <w:rsid w:val="006864F5"/>
    <w:rsid w:val="006B7C0B"/>
    <w:rsid w:val="00702A36"/>
    <w:rsid w:val="00706DB6"/>
    <w:rsid w:val="00720C71"/>
    <w:rsid w:val="0072799D"/>
    <w:rsid w:val="007527D8"/>
    <w:rsid w:val="007B4173"/>
    <w:rsid w:val="007D7252"/>
    <w:rsid w:val="00897F46"/>
    <w:rsid w:val="008F2CFF"/>
    <w:rsid w:val="009331BC"/>
    <w:rsid w:val="00944F41"/>
    <w:rsid w:val="009553D9"/>
    <w:rsid w:val="00A82150"/>
    <w:rsid w:val="00A904E1"/>
    <w:rsid w:val="00AE55EE"/>
    <w:rsid w:val="00B71751"/>
    <w:rsid w:val="00BC0395"/>
    <w:rsid w:val="00C31EB5"/>
    <w:rsid w:val="00D51642"/>
    <w:rsid w:val="00D74AB0"/>
    <w:rsid w:val="00DC0E5A"/>
    <w:rsid w:val="00E23013"/>
    <w:rsid w:val="00E34BB3"/>
    <w:rsid w:val="00EB4A5E"/>
    <w:rsid w:val="00F3209E"/>
    <w:rsid w:val="00F85D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07F"/>
  <w15:chartTrackingRefBased/>
  <w15:docId w15:val="{4A12598F-D388-44BA-8BC5-2763D62E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4A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74A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4AB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74AB0"/>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065297"/>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OCHeading">
    <w:name w:val="TOC Heading"/>
    <w:basedOn w:val="Heading1"/>
    <w:next w:val="Normal"/>
    <w:uiPriority w:val="39"/>
    <w:unhideWhenUsed/>
    <w:qFormat/>
    <w:rsid w:val="00065297"/>
    <w:pPr>
      <w:outlineLvl w:val="9"/>
    </w:pPr>
    <w:rPr>
      <w:lang w:val="en-US"/>
    </w:rPr>
  </w:style>
  <w:style w:type="paragraph" w:styleId="TOC2">
    <w:name w:val="toc 2"/>
    <w:basedOn w:val="Normal"/>
    <w:next w:val="Normal"/>
    <w:autoRedefine/>
    <w:uiPriority w:val="39"/>
    <w:unhideWhenUsed/>
    <w:rsid w:val="00065297"/>
    <w:pPr>
      <w:spacing w:after="100"/>
      <w:ind w:left="220"/>
    </w:pPr>
  </w:style>
  <w:style w:type="character" w:styleId="Hyperlink">
    <w:name w:val="Hyperlink"/>
    <w:basedOn w:val="DefaultParagraphFont"/>
    <w:uiPriority w:val="99"/>
    <w:unhideWhenUsed/>
    <w:rsid w:val="000652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856201">
      <w:bodyDiv w:val="1"/>
      <w:marLeft w:val="0"/>
      <w:marRight w:val="0"/>
      <w:marTop w:val="0"/>
      <w:marBottom w:val="0"/>
      <w:divBdr>
        <w:top w:val="none" w:sz="0" w:space="0" w:color="auto"/>
        <w:left w:val="none" w:sz="0" w:space="0" w:color="auto"/>
        <w:bottom w:val="none" w:sz="0" w:space="0" w:color="auto"/>
        <w:right w:val="none" w:sz="0" w:space="0" w:color="auto"/>
      </w:divBdr>
    </w:div>
    <w:div w:id="682167901">
      <w:bodyDiv w:val="1"/>
      <w:marLeft w:val="0"/>
      <w:marRight w:val="0"/>
      <w:marTop w:val="0"/>
      <w:marBottom w:val="0"/>
      <w:divBdr>
        <w:top w:val="none" w:sz="0" w:space="0" w:color="auto"/>
        <w:left w:val="none" w:sz="0" w:space="0" w:color="auto"/>
        <w:bottom w:val="none" w:sz="0" w:space="0" w:color="auto"/>
        <w:right w:val="none" w:sz="0" w:space="0" w:color="auto"/>
      </w:divBdr>
    </w:div>
    <w:div w:id="694813624">
      <w:bodyDiv w:val="1"/>
      <w:marLeft w:val="0"/>
      <w:marRight w:val="0"/>
      <w:marTop w:val="0"/>
      <w:marBottom w:val="0"/>
      <w:divBdr>
        <w:top w:val="none" w:sz="0" w:space="0" w:color="auto"/>
        <w:left w:val="none" w:sz="0" w:space="0" w:color="auto"/>
        <w:bottom w:val="none" w:sz="0" w:space="0" w:color="auto"/>
        <w:right w:val="none" w:sz="0" w:space="0" w:color="auto"/>
      </w:divBdr>
    </w:div>
    <w:div w:id="1630361266">
      <w:bodyDiv w:val="1"/>
      <w:marLeft w:val="0"/>
      <w:marRight w:val="0"/>
      <w:marTop w:val="0"/>
      <w:marBottom w:val="0"/>
      <w:divBdr>
        <w:top w:val="none" w:sz="0" w:space="0" w:color="auto"/>
        <w:left w:val="none" w:sz="0" w:space="0" w:color="auto"/>
        <w:bottom w:val="none" w:sz="0" w:space="0" w:color="auto"/>
        <w:right w:val="none" w:sz="0" w:space="0" w:color="auto"/>
      </w:divBdr>
    </w:div>
    <w:div w:id="183260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4CA6D-F74E-4474-BBE0-713EE32A5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4</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Guilfoyle</dc:creator>
  <cp:keywords/>
  <dc:description/>
  <cp:lastModifiedBy>Paula Guilfoyle</cp:lastModifiedBy>
  <cp:revision>23</cp:revision>
  <cp:lastPrinted>2015-10-30T22:44:00Z</cp:lastPrinted>
  <dcterms:created xsi:type="dcterms:W3CDTF">2015-10-29T00:16:00Z</dcterms:created>
  <dcterms:modified xsi:type="dcterms:W3CDTF">2019-10-14T20:12:00Z</dcterms:modified>
</cp:coreProperties>
</file>