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E6C6E" w14:textId="5455E1D3" w:rsidR="00065297" w:rsidRDefault="00065297" w:rsidP="00065297">
      <w:pPr>
        <w:pStyle w:val="Heading2"/>
        <w:rPr>
          <w:b/>
        </w:rPr>
      </w:pPr>
      <w:r>
        <w:rPr>
          <w:b/>
        </w:rPr>
        <w:t>What is in this document</w:t>
      </w:r>
    </w:p>
    <w:p w14:paraId="27E697AF" w14:textId="77777777" w:rsidR="00065297" w:rsidRDefault="00065297" w:rsidP="00065297"/>
    <w:p w14:paraId="59141280" w14:textId="6B35EAF2" w:rsidR="00065297" w:rsidRDefault="00065297" w:rsidP="00065297">
      <w:r>
        <w:t>This document contains details of the case study and activities that you will have to complete in this course.  These activities provide an integral part of this course as they give you the opportunity to put into practice what you have learned.</w:t>
      </w:r>
    </w:p>
    <w:p w14:paraId="11CFC7F0" w14:textId="4D67A87B" w:rsidR="00065297" w:rsidRDefault="00065297" w:rsidP="00065297">
      <w:r>
        <w:t>You will find an Excel document to download in section 2 for sales and sales returns transactions. In this file you will find Sales invoices, credits, statements and the daybooks. We will walk through the prepared documents within this course, and then you will get the opportunity to prepare sales invoice and credits with and without discounts, prepare statements and transfer the data to the daybooks</w:t>
      </w:r>
      <w:r w:rsidR="0057042F">
        <w:t>.  It is important that you complete each activity as the output for each activity is needed for the next activity.</w:t>
      </w:r>
    </w:p>
    <w:p w14:paraId="711454D6" w14:textId="30A613C0" w:rsidR="0057042F" w:rsidRDefault="00065297" w:rsidP="00065297">
      <w:r>
        <w:t>You will also find an Excel workbook to download in section 3 for purchase and purchase returns transactions</w:t>
      </w:r>
      <w:r w:rsidR="0057042F">
        <w:t xml:space="preserve">.  As with the sales, we will walk through a number of documents in this file before you get to check some invoices, codes invoices and credits for approval, reconcile supplier statements and also transfer the data to the daybooks. </w:t>
      </w:r>
      <w:proofErr w:type="gramStart"/>
      <w:r w:rsidR="0057042F">
        <w:t>Again</w:t>
      </w:r>
      <w:proofErr w:type="gramEnd"/>
      <w:r w:rsidR="0057042F">
        <w:t xml:space="preserve"> it is important that you complete each activity as the output for each activity is needed for the next activity.</w:t>
      </w:r>
    </w:p>
    <w:p w14:paraId="5D80AC62" w14:textId="432D81EB" w:rsidR="00065297" w:rsidRDefault="0057042F" w:rsidP="0057042F">
      <w:r>
        <w:t xml:space="preserve">At the end of the activities you will have a closed set of sales and sales returns, purchase and purchase returns daybooks. </w:t>
      </w:r>
    </w:p>
    <w:p w14:paraId="2F8438B9" w14:textId="06A261ED" w:rsidR="0057042F" w:rsidRDefault="0057042F" w:rsidP="0057042F">
      <w:pPr>
        <w:rPr>
          <w:b/>
        </w:rPr>
      </w:pPr>
      <w:r>
        <w:t xml:space="preserve">You will find all of these activities within the </w:t>
      </w:r>
      <w:proofErr w:type="gramStart"/>
      <w:r>
        <w:t>course,</w:t>
      </w:r>
      <w:proofErr w:type="gramEnd"/>
      <w:r>
        <w:t xml:space="preserve"> however we would suggest that you have a read of them now, just so you know what is ahead of you.</w:t>
      </w:r>
    </w:p>
    <w:p w14:paraId="2C620631" w14:textId="77777777" w:rsidR="00065297" w:rsidRDefault="00065297" w:rsidP="00065297">
      <w:pPr>
        <w:pStyle w:val="Heading2"/>
        <w:rPr>
          <w:b/>
        </w:rPr>
      </w:pPr>
    </w:p>
    <w:sdt>
      <w:sdtPr>
        <w:rPr>
          <w:rFonts w:asciiTheme="minorHAnsi" w:eastAsiaTheme="minorHAnsi" w:hAnsiTheme="minorHAnsi" w:cstheme="minorBidi"/>
          <w:color w:val="auto"/>
          <w:sz w:val="22"/>
          <w:szCs w:val="22"/>
        </w:rPr>
        <w:id w:val="-1835981422"/>
        <w:docPartObj>
          <w:docPartGallery w:val="Table of Contents"/>
          <w:docPartUnique/>
        </w:docPartObj>
      </w:sdtPr>
      <w:sdtEndPr>
        <w:rPr>
          <w:b/>
          <w:bCs/>
          <w:noProof/>
        </w:rPr>
      </w:sdtEndPr>
      <w:sdtContent>
        <w:p w14:paraId="32804865" w14:textId="3ED2A522" w:rsidR="00065297" w:rsidRPr="006C3553" w:rsidRDefault="00065297" w:rsidP="00065297">
          <w:pPr>
            <w:pStyle w:val="Heading2"/>
            <w:rPr>
              <w:b/>
              <w:bCs/>
            </w:rPr>
          </w:pPr>
          <w:r w:rsidRPr="006C3553">
            <w:rPr>
              <w:b/>
              <w:bCs/>
            </w:rPr>
            <w:t>Contents</w:t>
          </w:r>
        </w:p>
        <w:p w14:paraId="6958B31C" w14:textId="77777777" w:rsidR="00065297" w:rsidRDefault="00065297">
          <w:pPr>
            <w:pStyle w:val="TOC2"/>
            <w:tabs>
              <w:tab w:val="right" w:leader="dot" w:pos="9016"/>
            </w:tabs>
            <w:rPr>
              <w:noProof/>
            </w:rPr>
          </w:pPr>
          <w:r>
            <w:fldChar w:fldCharType="begin"/>
          </w:r>
          <w:r>
            <w:instrText xml:space="preserve"> TOC \o "1-3" \h \z \u </w:instrText>
          </w:r>
          <w:r>
            <w:fldChar w:fldCharType="separate"/>
          </w:r>
          <w:hyperlink w:anchor="_Toc431245317" w:history="1">
            <w:r w:rsidRPr="00E7042D">
              <w:rPr>
                <w:rStyle w:val="Hyperlink"/>
                <w:b/>
                <w:noProof/>
              </w:rPr>
              <w:t>Case study</w:t>
            </w:r>
            <w:r>
              <w:rPr>
                <w:noProof/>
                <w:webHidden/>
              </w:rPr>
              <w:tab/>
            </w:r>
            <w:r>
              <w:rPr>
                <w:noProof/>
                <w:webHidden/>
              </w:rPr>
              <w:fldChar w:fldCharType="begin"/>
            </w:r>
            <w:r>
              <w:rPr>
                <w:noProof/>
                <w:webHidden/>
              </w:rPr>
              <w:instrText xml:space="preserve"> PAGEREF _Toc431245317 \h </w:instrText>
            </w:r>
            <w:r>
              <w:rPr>
                <w:noProof/>
                <w:webHidden/>
              </w:rPr>
            </w:r>
            <w:r>
              <w:rPr>
                <w:noProof/>
                <w:webHidden/>
              </w:rPr>
              <w:fldChar w:fldCharType="separate"/>
            </w:r>
            <w:r>
              <w:rPr>
                <w:noProof/>
                <w:webHidden/>
              </w:rPr>
              <w:t>1</w:t>
            </w:r>
            <w:r>
              <w:rPr>
                <w:noProof/>
                <w:webHidden/>
              </w:rPr>
              <w:fldChar w:fldCharType="end"/>
            </w:r>
          </w:hyperlink>
        </w:p>
        <w:p w14:paraId="0ADC32C9" w14:textId="77777777" w:rsidR="00065297" w:rsidRDefault="009A7B73">
          <w:pPr>
            <w:pStyle w:val="TOC2"/>
            <w:tabs>
              <w:tab w:val="right" w:leader="dot" w:pos="9016"/>
            </w:tabs>
            <w:rPr>
              <w:noProof/>
            </w:rPr>
          </w:pPr>
          <w:hyperlink w:anchor="_Toc431245318" w:history="1">
            <w:r w:rsidR="00065297" w:rsidRPr="00E7042D">
              <w:rPr>
                <w:rStyle w:val="Hyperlink"/>
                <w:b/>
                <w:noProof/>
              </w:rPr>
              <w:t>Sales invoices and credits to be raised</w:t>
            </w:r>
            <w:r w:rsidR="00065297">
              <w:rPr>
                <w:noProof/>
                <w:webHidden/>
              </w:rPr>
              <w:tab/>
            </w:r>
            <w:r w:rsidR="00065297">
              <w:rPr>
                <w:noProof/>
                <w:webHidden/>
              </w:rPr>
              <w:fldChar w:fldCharType="begin"/>
            </w:r>
            <w:r w:rsidR="00065297">
              <w:rPr>
                <w:noProof/>
                <w:webHidden/>
              </w:rPr>
              <w:instrText xml:space="preserve"> PAGEREF _Toc431245318 \h </w:instrText>
            </w:r>
            <w:r w:rsidR="00065297">
              <w:rPr>
                <w:noProof/>
                <w:webHidden/>
              </w:rPr>
            </w:r>
            <w:r w:rsidR="00065297">
              <w:rPr>
                <w:noProof/>
                <w:webHidden/>
              </w:rPr>
              <w:fldChar w:fldCharType="separate"/>
            </w:r>
            <w:r w:rsidR="00065297">
              <w:rPr>
                <w:noProof/>
                <w:webHidden/>
              </w:rPr>
              <w:t>1</w:t>
            </w:r>
            <w:r w:rsidR="00065297">
              <w:rPr>
                <w:noProof/>
                <w:webHidden/>
              </w:rPr>
              <w:fldChar w:fldCharType="end"/>
            </w:r>
          </w:hyperlink>
        </w:p>
        <w:p w14:paraId="3C94F4EE" w14:textId="77777777" w:rsidR="00065297" w:rsidRDefault="009A7B73">
          <w:pPr>
            <w:pStyle w:val="TOC2"/>
            <w:tabs>
              <w:tab w:val="right" w:leader="dot" w:pos="9016"/>
            </w:tabs>
            <w:rPr>
              <w:noProof/>
            </w:rPr>
          </w:pPr>
          <w:hyperlink w:anchor="_Toc431245319" w:history="1">
            <w:r w:rsidR="00065297" w:rsidRPr="00E7042D">
              <w:rPr>
                <w:rStyle w:val="Hyperlink"/>
                <w:b/>
                <w:noProof/>
              </w:rPr>
              <w:t>Customer Statements to be raised</w:t>
            </w:r>
            <w:r w:rsidR="00065297">
              <w:rPr>
                <w:noProof/>
                <w:webHidden/>
              </w:rPr>
              <w:tab/>
            </w:r>
            <w:r w:rsidR="00065297">
              <w:rPr>
                <w:noProof/>
                <w:webHidden/>
              </w:rPr>
              <w:fldChar w:fldCharType="begin"/>
            </w:r>
            <w:r w:rsidR="00065297">
              <w:rPr>
                <w:noProof/>
                <w:webHidden/>
              </w:rPr>
              <w:instrText xml:space="preserve"> PAGEREF _Toc431245319 \h </w:instrText>
            </w:r>
            <w:r w:rsidR="00065297">
              <w:rPr>
                <w:noProof/>
                <w:webHidden/>
              </w:rPr>
            </w:r>
            <w:r w:rsidR="00065297">
              <w:rPr>
                <w:noProof/>
                <w:webHidden/>
              </w:rPr>
              <w:fldChar w:fldCharType="separate"/>
            </w:r>
            <w:r w:rsidR="00065297">
              <w:rPr>
                <w:noProof/>
                <w:webHidden/>
              </w:rPr>
              <w:t>3</w:t>
            </w:r>
            <w:r w:rsidR="00065297">
              <w:rPr>
                <w:noProof/>
                <w:webHidden/>
              </w:rPr>
              <w:fldChar w:fldCharType="end"/>
            </w:r>
          </w:hyperlink>
        </w:p>
        <w:p w14:paraId="398512DF" w14:textId="77777777" w:rsidR="00065297" w:rsidRDefault="009A7B73">
          <w:pPr>
            <w:pStyle w:val="TOC2"/>
            <w:tabs>
              <w:tab w:val="right" w:leader="dot" w:pos="9016"/>
            </w:tabs>
            <w:rPr>
              <w:noProof/>
            </w:rPr>
          </w:pPr>
          <w:hyperlink w:anchor="_Toc431245320" w:history="1">
            <w:r w:rsidR="00065297" w:rsidRPr="00E7042D">
              <w:rPr>
                <w:rStyle w:val="Hyperlink"/>
                <w:b/>
                <w:noProof/>
              </w:rPr>
              <w:t>Sales and Sales Returns Day Book Entry and close</w:t>
            </w:r>
            <w:r w:rsidR="00065297">
              <w:rPr>
                <w:noProof/>
                <w:webHidden/>
              </w:rPr>
              <w:tab/>
            </w:r>
            <w:r w:rsidR="00065297">
              <w:rPr>
                <w:noProof/>
                <w:webHidden/>
              </w:rPr>
              <w:fldChar w:fldCharType="begin"/>
            </w:r>
            <w:r w:rsidR="00065297">
              <w:rPr>
                <w:noProof/>
                <w:webHidden/>
              </w:rPr>
              <w:instrText xml:space="preserve"> PAGEREF _Toc431245320 \h </w:instrText>
            </w:r>
            <w:r w:rsidR="00065297">
              <w:rPr>
                <w:noProof/>
                <w:webHidden/>
              </w:rPr>
            </w:r>
            <w:r w:rsidR="00065297">
              <w:rPr>
                <w:noProof/>
                <w:webHidden/>
              </w:rPr>
              <w:fldChar w:fldCharType="separate"/>
            </w:r>
            <w:r w:rsidR="00065297">
              <w:rPr>
                <w:noProof/>
                <w:webHidden/>
              </w:rPr>
              <w:t>3</w:t>
            </w:r>
            <w:r w:rsidR="00065297">
              <w:rPr>
                <w:noProof/>
                <w:webHidden/>
              </w:rPr>
              <w:fldChar w:fldCharType="end"/>
            </w:r>
          </w:hyperlink>
        </w:p>
        <w:p w14:paraId="4131C8A2" w14:textId="77777777" w:rsidR="00065297" w:rsidRDefault="009A7B73">
          <w:pPr>
            <w:pStyle w:val="TOC2"/>
            <w:tabs>
              <w:tab w:val="right" w:leader="dot" w:pos="9016"/>
            </w:tabs>
            <w:rPr>
              <w:noProof/>
            </w:rPr>
          </w:pPr>
          <w:hyperlink w:anchor="_Toc431245321" w:history="1">
            <w:r w:rsidR="00065297" w:rsidRPr="00E7042D">
              <w:rPr>
                <w:rStyle w:val="Hyperlink"/>
                <w:b/>
                <w:noProof/>
              </w:rPr>
              <w:t>Checking purchase invoices for approval</w:t>
            </w:r>
            <w:r w:rsidR="00065297">
              <w:rPr>
                <w:noProof/>
                <w:webHidden/>
              </w:rPr>
              <w:tab/>
            </w:r>
            <w:r w:rsidR="00065297">
              <w:rPr>
                <w:noProof/>
                <w:webHidden/>
              </w:rPr>
              <w:fldChar w:fldCharType="begin"/>
            </w:r>
            <w:r w:rsidR="00065297">
              <w:rPr>
                <w:noProof/>
                <w:webHidden/>
              </w:rPr>
              <w:instrText xml:space="preserve"> PAGEREF _Toc431245321 \h </w:instrText>
            </w:r>
            <w:r w:rsidR="00065297">
              <w:rPr>
                <w:noProof/>
                <w:webHidden/>
              </w:rPr>
            </w:r>
            <w:r w:rsidR="00065297">
              <w:rPr>
                <w:noProof/>
                <w:webHidden/>
              </w:rPr>
              <w:fldChar w:fldCharType="separate"/>
            </w:r>
            <w:r w:rsidR="00065297">
              <w:rPr>
                <w:noProof/>
                <w:webHidden/>
              </w:rPr>
              <w:t>4</w:t>
            </w:r>
            <w:r w:rsidR="00065297">
              <w:rPr>
                <w:noProof/>
                <w:webHidden/>
              </w:rPr>
              <w:fldChar w:fldCharType="end"/>
            </w:r>
          </w:hyperlink>
        </w:p>
        <w:p w14:paraId="2DEABD9A" w14:textId="77777777" w:rsidR="00065297" w:rsidRDefault="009A7B73">
          <w:pPr>
            <w:pStyle w:val="TOC2"/>
            <w:tabs>
              <w:tab w:val="right" w:leader="dot" w:pos="9016"/>
            </w:tabs>
            <w:rPr>
              <w:noProof/>
            </w:rPr>
          </w:pPr>
          <w:hyperlink w:anchor="_Toc431245322" w:history="1">
            <w:r w:rsidR="00065297" w:rsidRPr="00E7042D">
              <w:rPr>
                <w:rStyle w:val="Hyperlink"/>
                <w:b/>
                <w:noProof/>
              </w:rPr>
              <w:t>Coding Purchase invoices</w:t>
            </w:r>
            <w:r w:rsidR="00065297">
              <w:rPr>
                <w:noProof/>
                <w:webHidden/>
              </w:rPr>
              <w:tab/>
            </w:r>
            <w:r w:rsidR="00065297">
              <w:rPr>
                <w:noProof/>
                <w:webHidden/>
              </w:rPr>
              <w:fldChar w:fldCharType="begin"/>
            </w:r>
            <w:r w:rsidR="00065297">
              <w:rPr>
                <w:noProof/>
                <w:webHidden/>
              </w:rPr>
              <w:instrText xml:space="preserve"> PAGEREF _Toc431245322 \h </w:instrText>
            </w:r>
            <w:r w:rsidR="00065297">
              <w:rPr>
                <w:noProof/>
                <w:webHidden/>
              </w:rPr>
            </w:r>
            <w:r w:rsidR="00065297">
              <w:rPr>
                <w:noProof/>
                <w:webHidden/>
              </w:rPr>
              <w:fldChar w:fldCharType="separate"/>
            </w:r>
            <w:r w:rsidR="00065297">
              <w:rPr>
                <w:noProof/>
                <w:webHidden/>
              </w:rPr>
              <w:t>4</w:t>
            </w:r>
            <w:r w:rsidR="00065297">
              <w:rPr>
                <w:noProof/>
                <w:webHidden/>
              </w:rPr>
              <w:fldChar w:fldCharType="end"/>
            </w:r>
          </w:hyperlink>
        </w:p>
        <w:p w14:paraId="2178931D" w14:textId="77777777" w:rsidR="00065297" w:rsidRDefault="009A7B73">
          <w:pPr>
            <w:pStyle w:val="TOC2"/>
            <w:tabs>
              <w:tab w:val="right" w:leader="dot" w:pos="9016"/>
            </w:tabs>
            <w:rPr>
              <w:noProof/>
            </w:rPr>
          </w:pPr>
          <w:hyperlink w:anchor="_Toc431245323" w:history="1">
            <w:r w:rsidR="00065297" w:rsidRPr="00E7042D">
              <w:rPr>
                <w:rStyle w:val="Hyperlink"/>
                <w:b/>
                <w:noProof/>
              </w:rPr>
              <w:t>Transferring Purchase invoices and credits to the daybooks</w:t>
            </w:r>
            <w:r w:rsidR="00065297">
              <w:rPr>
                <w:noProof/>
                <w:webHidden/>
              </w:rPr>
              <w:tab/>
            </w:r>
            <w:r w:rsidR="00065297">
              <w:rPr>
                <w:noProof/>
                <w:webHidden/>
              </w:rPr>
              <w:fldChar w:fldCharType="begin"/>
            </w:r>
            <w:r w:rsidR="00065297">
              <w:rPr>
                <w:noProof/>
                <w:webHidden/>
              </w:rPr>
              <w:instrText xml:space="preserve"> PAGEREF _Toc431245323 \h </w:instrText>
            </w:r>
            <w:r w:rsidR="00065297">
              <w:rPr>
                <w:noProof/>
                <w:webHidden/>
              </w:rPr>
            </w:r>
            <w:r w:rsidR="00065297">
              <w:rPr>
                <w:noProof/>
                <w:webHidden/>
              </w:rPr>
              <w:fldChar w:fldCharType="separate"/>
            </w:r>
            <w:r w:rsidR="00065297">
              <w:rPr>
                <w:noProof/>
                <w:webHidden/>
              </w:rPr>
              <w:t>4</w:t>
            </w:r>
            <w:r w:rsidR="00065297">
              <w:rPr>
                <w:noProof/>
                <w:webHidden/>
              </w:rPr>
              <w:fldChar w:fldCharType="end"/>
            </w:r>
          </w:hyperlink>
        </w:p>
        <w:p w14:paraId="29B09508" w14:textId="77777777" w:rsidR="00065297" w:rsidRDefault="009A7B73">
          <w:pPr>
            <w:pStyle w:val="TOC2"/>
            <w:tabs>
              <w:tab w:val="right" w:leader="dot" w:pos="9016"/>
            </w:tabs>
            <w:rPr>
              <w:noProof/>
            </w:rPr>
          </w:pPr>
          <w:hyperlink w:anchor="_Toc431245324" w:history="1">
            <w:r w:rsidR="00065297" w:rsidRPr="00E7042D">
              <w:rPr>
                <w:rStyle w:val="Hyperlink"/>
                <w:b/>
                <w:noProof/>
              </w:rPr>
              <w:t>Reconcile creditors statements</w:t>
            </w:r>
            <w:r w:rsidR="00065297">
              <w:rPr>
                <w:noProof/>
                <w:webHidden/>
              </w:rPr>
              <w:tab/>
            </w:r>
            <w:r w:rsidR="00065297">
              <w:rPr>
                <w:noProof/>
                <w:webHidden/>
              </w:rPr>
              <w:fldChar w:fldCharType="begin"/>
            </w:r>
            <w:r w:rsidR="00065297">
              <w:rPr>
                <w:noProof/>
                <w:webHidden/>
              </w:rPr>
              <w:instrText xml:space="preserve"> PAGEREF _Toc431245324 \h </w:instrText>
            </w:r>
            <w:r w:rsidR="00065297">
              <w:rPr>
                <w:noProof/>
                <w:webHidden/>
              </w:rPr>
            </w:r>
            <w:r w:rsidR="00065297">
              <w:rPr>
                <w:noProof/>
                <w:webHidden/>
              </w:rPr>
              <w:fldChar w:fldCharType="separate"/>
            </w:r>
            <w:r w:rsidR="00065297">
              <w:rPr>
                <w:noProof/>
                <w:webHidden/>
              </w:rPr>
              <w:t>4</w:t>
            </w:r>
            <w:r w:rsidR="00065297">
              <w:rPr>
                <w:noProof/>
                <w:webHidden/>
              </w:rPr>
              <w:fldChar w:fldCharType="end"/>
            </w:r>
          </w:hyperlink>
        </w:p>
        <w:p w14:paraId="7E662953" w14:textId="7652110B" w:rsidR="00065297" w:rsidRDefault="00065297">
          <w:r>
            <w:rPr>
              <w:b/>
              <w:bCs/>
              <w:noProof/>
            </w:rPr>
            <w:fldChar w:fldCharType="end"/>
          </w:r>
        </w:p>
      </w:sdtContent>
    </w:sdt>
    <w:p w14:paraId="0A28C9DE" w14:textId="77777777" w:rsidR="00065297" w:rsidRDefault="00065297">
      <w:pPr>
        <w:rPr>
          <w:rFonts w:asciiTheme="majorHAnsi" w:eastAsiaTheme="majorEastAsia" w:hAnsiTheme="majorHAnsi" w:cstheme="majorBidi"/>
          <w:b/>
          <w:color w:val="2E74B5" w:themeColor="accent1" w:themeShade="BF"/>
          <w:sz w:val="26"/>
          <w:szCs w:val="26"/>
        </w:rPr>
      </w:pPr>
      <w:r>
        <w:rPr>
          <w:b/>
        </w:rPr>
        <w:br w:type="page"/>
      </w:r>
    </w:p>
    <w:p w14:paraId="0FBDA3CC" w14:textId="4CD7B432" w:rsidR="00065297" w:rsidRDefault="00065297" w:rsidP="00065297">
      <w:pPr>
        <w:pStyle w:val="Heading2"/>
        <w:rPr>
          <w:b/>
        </w:rPr>
      </w:pPr>
    </w:p>
    <w:p w14:paraId="50F11F8B" w14:textId="77777777" w:rsidR="00C31EB5" w:rsidRPr="00065297" w:rsidRDefault="00A904E1" w:rsidP="00065297">
      <w:pPr>
        <w:pStyle w:val="Heading2"/>
        <w:rPr>
          <w:b/>
        </w:rPr>
      </w:pPr>
      <w:bookmarkStart w:id="0" w:name="_Toc431245317"/>
      <w:r w:rsidRPr="00065297">
        <w:rPr>
          <w:b/>
        </w:rPr>
        <w:t>Case study</w:t>
      </w:r>
      <w:bookmarkEnd w:id="0"/>
    </w:p>
    <w:p w14:paraId="4D53F215" w14:textId="77777777" w:rsidR="00A904E1" w:rsidRDefault="00A904E1"/>
    <w:p w14:paraId="287B009F" w14:textId="77777777" w:rsidR="00A904E1" w:rsidRDefault="00A904E1">
      <w:r>
        <w:t>Jake owns Jakes Palace, a hotel in a hot tourist district. The hotel is in operation 5 years and Jake has good business relationships with suppliers and with clients.  Many clients are corporate clients and they operate on a credit basis and the rest of the clientele makes payment when they are checking out.</w:t>
      </w:r>
    </w:p>
    <w:p w14:paraId="11D3AA4F" w14:textId="14342536" w:rsidR="00A904E1" w:rsidRDefault="00A904E1">
      <w:r>
        <w:t xml:space="preserve">Jake has hired you as the company bookkeeper and is relying on you to record the financial transactions of the business.  It is a busy role that involves </w:t>
      </w:r>
      <w:r w:rsidR="00706DB6">
        <w:t xml:space="preserve">preparing and issuing sales invoices and credit notes and statements to the customers.  It also involves approving purchase invoices, and coding purchase invoices and credits and reconciling supplier statements.  In addition to this, the roles also includes transferring sales and purchase transaction information to the Sales day books and Purchase day </w:t>
      </w:r>
      <w:proofErr w:type="gramStart"/>
      <w:r w:rsidR="00706DB6">
        <w:t>books  of</w:t>
      </w:r>
      <w:proofErr w:type="gramEnd"/>
      <w:r w:rsidR="00706DB6">
        <w:t xml:space="preserve"> Jakes Pa</w:t>
      </w:r>
      <w:r w:rsidR="0057042F">
        <w:t>lace and closing these books</w:t>
      </w:r>
      <w:r w:rsidR="00706DB6">
        <w:t xml:space="preserve"> a</w:t>
      </w:r>
      <w:r w:rsidR="0057042F">
        <w:t>t</w:t>
      </w:r>
      <w:r w:rsidR="00706DB6">
        <w:t xml:space="preserve"> month end.</w:t>
      </w:r>
    </w:p>
    <w:p w14:paraId="00394450" w14:textId="77777777" w:rsidR="00A904E1" w:rsidRDefault="00A904E1" w:rsidP="00D74AB0">
      <w:pPr>
        <w:pStyle w:val="Heading2"/>
      </w:pPr>
    </w:p>
    <w:p w14:paraId="2FFE599A" w14:textId="09DB0CD9" w:rsidR="00A904E1" w:rsidRPr="00D74AB0" w:rsidRDefault="00A82150" w:rsidP="00D74AB0">
      <w:pPr>
        <w:pStyle w:val="Heading2"/>
        <w:rPr>
          <w:b/>
        </w:rPr>
      </w:pPr>
      <w:bookmarkStart w:id="1" w:name="_Toc431245318"/>
      <w:r w:rsidRPr="00D74AB0">
        <w:rPr>
          <w:b/>
        </w:rPr>
        <w:t>Sales invoices and credits to be raised</w:t>
      </w:r>
      <w:bookmarkEnd w:id="1"/>
    </w:p>
    <w:p w14:paraId="10CFAAE0" w14:textId="77777777" w:rsidR="00A82150" w:rsidRDefault="00A82150"/>
    <w:p w14:paraId="6E92019C" w14:textId="77777777" w:rsidR="00A82150" w:rsidRPr="0057152D" w:rsidRDefault="00A82150" w:rsidP="00A82150">
      <w:r w:rsidRPr="0057152D">
        <w:rPr>
          <w:b/>
          <w:bCs/>
        </w:rPr>
        <w:t>THE FOLLOWING INVOICE NEEDS TO BE RAISED:</w:t>
      </w:r>
    </w:p>
    <w:p w14:paraId="7254B2B5" w14:textId="6CE623D5" w:rsidR="00A82150" w:rsidRPr="0057152D" w:rsidRDefault="00A82150" w:rsidP="00A82150">
      <w:r w:rsidRPr="0057152D">
        <w:t>PO:</w:t>
      </w:r>
      <w:r w:rsidRPr="0057152D">
        <w:tab/>
      </w:r>
      <w:r w:rsidRPr="0057152D">
        <w:tab/>
      </w:r>
      <w:r w:rsidRPr="0057152D">
        <w:tab/>
        <w:t>PO7456</w:t>
      </w:r>
    </w:p>
    <w:p w14:paraId="3658BF78" w14:textId="093CC0FB" w:rsidR="00A82150" w:rsidRPr="0057152D" w:rsidRDefault="00A82150" w:rsidP="00A82150">
      <w:r w:rsidRPr="0057152D">
        <w:t>CUSTOMER:</w:t>
      </w:r>
      <w:r w:rsidRPr="0057152D">
        <w:tab/>
      </w:r>
      <w:r w:rsidRPr="0057152D">
        <w:tab/>
        <w:t>Ultimate haulage</w:t>
      </w:r>
    </w:p>
    <w:p w14:paraId="05B61FDC" w14:textId="1F0676CC" w:rsidR="00A82150" w:rsidRPr="0057152D" w:rsidRDefault="00A82150" w:rsidP="00A82150">
      <w:r w:rsidRPr="0057152D">
        <w:t>CUSTOMER CODE:</w:t>
      </w:r>
      <w:r w:rsidRPr="0057152D">
        <w:tab/>
      </w:r>
      <w:r w:rsidRPr="0057152D">
        <w:tab/>
        <w:t>ULT</w:t>
      </w:r>
    </w:p>
    <w:p w14:paraId="36F0F66A" w14:textId="6B28DAB6" w:rsidR="00A82150" w:rsidRPr="0057152D" w:rsidRDefault="00A82150" w:rsidP="00A82150">
      <w:r w:rsidRPr="0057152D">
        <w:t>Bed and Breakfast for 1 person for 3 nights @ 130 PPPN</w:t>
      </w:r>
    </w:p>
    <w:p w14:paraId="552A22E3" w14:textId="74D6AFF2" w:rsidR="00A82150" w:rsidRPr="0057152D" w:rsidRDefault="00A82150" w:rsidP="00A82150">
      <w:r w:rsidRPr="0057152D">
        <w:t xml:space="preserve">PRODUCT CODE: B&amp;B </w:t>
      </w:r>
    </w:p>
    <w:p w14:paraId="4C894B43" w14:textId="77777777" w:rsidR="00A82150" w:rsidRPr="0057152D" w:rsidRDefault="00A82150" w:rsidP="00A82150">
      <w:r w:rsidRPr="0057152D">
        <w:t>DOA:</w:t>
      </w:r>
      <w:r w:rsidRPr="0057152D">
        <w:tab/>
        <w:t>28/01/2016</w:t>
      </w:r>
    </w:p>
    <w:p w14:paraId="4A19194A" w14:textId="7DB41BFE" w:rsidR="00A82150" w:rsidRPr="0057152D" w:rsidRDefault="00A82150" w:rsidP="00A82150">
      <w:r w:rsidRPr="0057152D">
        <w:t>DOD:</w:t>
      </w:r>
      <w:r w:rsidRPr="0057152D">
        <w:tab/>
        <w:t>30/01/2016</w:t>
      </w:r>
    </w:p>
    <w:p w14:paraId="3FEBFE74" w14:textId="7217843C" w:rsidR="00A82150" w:rsidRPr="0057152D" w:rsidRDefault="00A82150" w:rsidP="00A82150">
      <w:r w:rsidRPr="0057152D">
        <w:t>SALES TAX: 20%</w:t>
      </w:r>
    </w:p>
    <w:p w14:paraId="5B8D886C" w14:textId="21EDE43B" w:rsidR="00A82150" w:rsidRPr="0057152D" w:rsidRDefault="00A82150" w:rsidP="00A82150">
      <w:r w:rsidRPr="0057152D">
        <w:t>TRADE DISCOUNT: 5%</w:t>
      </w:r>
    </w:p>
    <w:p w14:paraId="5FB780BB" w14:textId="4AF1D21E" w:rsidR="00A82150" w:rsidRPr="0057152D" w:rsidRDefault="00A82150" w:rsidP="00A82150">
      <w:r w:rsidRPr="0057152D">
        <w:t>SETTLEMENT DISCOUNT: 0%</w:t>
      </w:r>
    </w:p>
    <w:p w14:paraId="6195CD33" w14:textId="77777777" w:rsidR="00A82150" w:rsidRPr="0057152D" w:rsidRDefault="00A82150" w:rsidP="00A82150"/>
    <w:p w14:paraId="29599EBD" w14:textId="77777777" w:rsidR="00A82150" w:rsidRPr="0057152D" w:rsidRDefault="00A82150" w:rsidP="00A82150">
      <w:r w:rsidRPr="0057152D">
        <w:rPr>
          <w:b/>
          <w:bCs/>
        </w:rPr>
        <w:t>THE FOLLOWING INVOICE NEEDS TO BE RAISED:</w:t>
      </w:r>
    </w:p>
    <w:p w14:paraId="6E2B932C" w14:textId="606B1A68" w:rsidR="00A82150" w:rsidRPr="0057152D" w:rsidRDefault="00A82150" w:rsidP="00A82150">
      <w:r w:rsidRPr="0057152D">
        <w:t>PO:</w:t>
      </w:r>
      <w:r w:rsidRPr="0057152D">
        <w:tab/>
      </w:r>
      <w:r w:rsidRPr="0057152D">
        <w:tab/>
      </w:r>
      <w:r w:rsidRPr="0057152D">
        <w:tab/>
        <w:t>Jan007</w:t>
      </w:r>
    </w:p>
    <w:p w14:paraId="18B9E903" w14:textId="71FE9B6E" w:rsidR="00A82150" w:rsidRPr="0057152D" w:rsidRDefault="00A82150" w:rsidP="00A82150">
      <w:r w:rsidRPr="0057152D">
        <w:t>CUSTOMER:</w:t>
      </w:r>
      <w:r w:rsidRPr="0057152D">
        <w:tab/>
      </w:r>
      <w:r w:rsidRPr="0057152D">
        <w:tab/>
        <w:t>Mary Poppins</w:t>
      </w:r>
    </w:p>
    <w:p w14:paraId="2F2CCC77" w14:textId="111A5230" w:rsidR="00A82150" w:rsidRPr="0057152D" w:rsidRDefault="00A82150" w:rsidP="00A82150">
      <w:r w:rsidRPr="0057152D">
        <w:t>CUSTOMER CODE:</w:t>
      </w:r>
      <w:r w:rsidRPr="0057152D">
        <w:tab/>
      </w:r>
      <w:r w:rsidRPr="0057152D">
        <w:tab/>
        <w:t>MAR</w:t>
      </w:r>
    </w:p>
    <w:p w14:paraId="64ACC9CB" w14:textId="240B48A4" w:rsidR="00A82150" w:rsidRPr="0057152D" w:rsidRDefault="00A82150" w:rsidP="00A82150">
      <w:r w:rsidRPr="0057152D">
        <w:t>Bed and Breakfast &amp; dinner for 1 person for 2 nights @ 170 PPPN</w:t>
      </w:r>
    </w:p>
    <w:p w14:paraId="53C66569" w14:textId="558CAB9B" w:rsidR="00A82150" w:rsidRPr="0057152D" w:rsidRDefault="00A82150" w:rsidP="00A82150">
      <w:r w:rsidRPr="0057152D">
        <w:t>PRODUCT CODE: B&amp;B&amp;D</w:t>
      </w:r>
    </w:p>
    <w:p w14:paraId="7D2D3FDD" w14:textId="77777777" w:rsidR="00A82150" w:rsidRPr="0057152D" w:rsidRDefault="00A82150" w:rsidP="00A82150">
      <w:r w:rsidRPr="0057152D">
        <w:t>DOA:</w:t>
      </w:r>
      <w:r w:rsidRPr="0057152D">
        <w:tab/>
        <w:t>28/01/2016</w:t>
      </w:r>
    </w:p>
    <w:p w14:paraId="4BF7EF81" w14:textId="37693FDC" w:rsidR="00A82150" w:rsidRPr="0057152D" w:rsidRDefault="00A82150" w:rsidP="00A82150">
      <w:r w:rsidRPr="0057152D">
        <w:lastRenderedPageBreak/>
        <w:t>DOD:</w:t>
      </w:r>
      <w:r w:rsidRPr="0057152D">
        <w:tab/>
        <w:t>29/01/2016</w:t>
      </w:r>
    </w:p>
    <w:p w14:paraId="01AC0933" w14:textId="151F238A" w:rsidR="00A82150" w:rsidRPr="0057152D" w:rsidRDefault="00A82150" w:rsidP="00A82150">
      <w:r w:rsidRPr="0057152D">
        <w:t>SALES TAX: 0%</w:t>
      </w:r>
    </w:p>
    <w:p w14:paraId="3FE99B21" w14:textId="20B32F02" w:rsidR="00A82150" w:rsidRPr="0057152D" w:rsidRDefault="00A82150" w:rsidP="00A82150">
      <w:r w:rsidRPr="0057152D">
        <w:t>TRADE DISCOUNT: 0%</w:t>
      </w:r>
    </w:p>
    <w:p w14:paraId="7FF12444" w14:textId="62318474" w:rsidR="00A82150" w:rsidRPr="0057152D" w:rsidRDefault="00A82150" w:rsidP="00A82150">
      <w:r w:rsidRPr="0057152D">
        <w:t>SETTLEMENT DISCOUNT: 10% if paid within 10 days from date of invoice</w:t>
      </w:r>
    </w:p>
    <w:p w14:paraId="0CEF311D" w14:textId="77777777" w:rsidR="00A82150" w:rsidRPr="0057152D" w:rsidRDefault="00A82150" w:rsidP="00A82150">
      <w:r w:rsidRPr="0057152D">
        <w:rPr>
          <w:b/>
          <w:bCs/>
        </w:rPr>
        <w:t>THE FOLLOWING INVOICE NEEDS TO BE RAISED:</w:t>
      </w:r>
    </w:p>
    <w:p w14:paraId="4F3BECB7" w14:textId="6D3BF30B" w:rsidR="00A82150" w:rsidRPr="0057152D" w:rsidRDefault="00A82150" w:rsidP="00A82150">
      <w:r w:rsidRPr="0057152D">
        <w:t>PO:</w:t>
      </w:r>
      <w:r w:rsidRPr="0057152D">
        <w:tab/>
      </w:r>
      <w:r w:rsidRPr="0057152D">
        <w:tab/>
      </w:r>
      <w:r w:rsidRPr="0057152D">
        <w:tab/>
        <w:t>0112345</w:t>
      </w:r>
    </w:p>
    <w:p w14:paraId="48F517C0" w14:textId="0E20AE05" w:rsidR="00A82150" w:rsidRPr="0057152D" w:rsidRDefault="00A82150" w:rsidP="00A82150">
      <w:r w:rsidRPr="0057152D">
        <w:t>CUSTOMER:</w:t>
      </w:r>
      <w:r w:rsidRPr="0057152D">
        <w:tab/>
      </w:r>
      <w:r w:rsidRPr="0057152D">
        <w:tab/>
        <w:t>Love Holidays</w:t>
      </w:r>
    </w:p>
    <w:p w14:paraId="7D9CF078" w14:textId="1C393CF8" w:rsidR="00A82150" w:rsidRPr="0057152D" w:rsidRDefault="00A82150" w:rsidP="00A82150">
      <w:r w:rsidRPr="0057152D">
        <w:t>CUSTOMER CODE:</w:t>
      </w:r>
      <w:r w:rsidRPr="0057152D">
        <w:tab/>
      </w:r>
      <w:r w:rsidRPr="0057152D">
        <w:tab/>
        <w:t>LOV</w:t>
      </w:r>
    </w:p>
    <w:p w14:paraId="08C235FD" w14:textId="22C05D35" w:rsidR="00A82150" w:rsidRPr="0057152D" w:rsidRDefault="00A82150" w:rsidP="00A82150">
      <w:r w:rsidRPr="0057152D">
        <w:t xml:space="preserve">Bed and Breakfast &amp; dinner for 6 </w:t>
      </w:r>
      <w:proofErr w:type="gramStart"/>
      <w:r w:rsidRPr="0057152D">
        <w:t>person</w:t>
      </w:r>
      <w:proofErr w:type="gramEnd"/>
      <w:r w:rsidRPr="0057152D">
        <w:t xml:space="preserve"> for 5 nights @ 170 PPPN</w:t>
      </w:r>
    </w:p>
    <w:p w14:paraId="1D9DF145" w14:textId="2BD7B671" w:rsidR="00A82150" w:rsidRPr="0057152D" w:rsidRDefault="00A82150" w:rsidP="00A82150">
      <w:r w:rsidRPr="0057152D">
        <w:t>PRODUCT CODE: B&amp;B&amp;D</w:t>
      </w:r>
    </w:p>
    <w:p w14:paraId="4F3DAD0C" w14:textId="624381E2" w:rsidR="00A82150" w:rsidRPr="0057152D" w:rsidRDefault="00A82150" w:rsidP="00A82150">
      <w:r w:rsidRPr="0057152D">
        <w:t>DOA:</w:t>
      </w:r>
      <w:r w:rsidRPr="0057152D">
        <w:tab/>
        <w:t>24/01/2016</w:t>
      </w:r>
    </w:p>
    <w:p w14:paraId="0C247C0E" w14:textId="77777777" w:rsidR="00A82150" w:rsidRPr="0057152D" w:rsidRDefault="00A82150" w:rsidP="00A82150">
      <w:r w:rsidRPr="0057152D">
        <w:t>DOD:</w:t>
      </w:r>
      <w:r w:rsidRPr="0057152D">
        <w:tab/>
        <w:t>29/01/2016</w:t>
      </w:r>
    </w:p>
    <w:p w14:paraId="6EB7DEA1" w14:textId="77777777" w:rsidR="00A82150" w:rsidRPr="0057152D" w:rsidRDefault="00A82150" w:rsidP="00A82150">
      <w:r w:rsidRPr="0057152D">
        <w:t>SALES TAX: 0%</w:t>
      </w:r>
    </w:p>
    <w:p w14:paraId="1EE4B383" w14:textId="21FDED94" w:rsidR="00A82150" w:rsidRPr="0057152D" w:rsidRDefault="00A82150" w:rsidP="00A82150">
      <w:r w:rsidRPr="0057152D">
        <w:t>TRADE DISCOUNT: 15%</w:t>
      </w:r>
    </w:p>
    <w:p w14:paraId="46C76728" w14:textId="77777777" w:rsidR="00A82150" w:rsidRPr="0057152D" w:rsidRDefault="00A82150" w:rsidP="00A82150">
      <w:r w:rsidRPr="0057152D">
        <w:t>SETTLEMENT DISCOUNT: 10% if paid within 10 days from date of invoice</w:t>
      </w:r>
    </w:p>
    <w:p w14:paraId="2B7299D1" w14:textId="77777777" w:rsidR="00A82150" w:rsidRPr="0057152D" w:rsidRDefault="00A82150" w:rsidP="00A82150">
      <w:r w:rsidRPr="0057152D">
        <w:rPr>
          <w:b/>
          <w:bCs/>
        </w:rPr>
        <w:t>THE FOLLOWING INVOICE NEEDS TO BE RAISED:</w:t>
      </w:r>
    </w:p>
    <w:p w14:paraId="6683AC4F" w14:textId="5B50C7A8" w:rsidR="00A82150" w:rsidRPr="0057152D" w:rsidRDefault="00A82150" w:rsidP="00A82150">
      <w:r w:rsidRPr="0057152D">
        <w:t>PO:</w:t>
      </w:r>
      <w:r w:rsidRPr="0057152D">
        <w:tab/>
      </w:r>
      <w:r w:rsidRPr="0057152D">
        <w:tab/>
      </w:r>
      <w:r w:rsidRPr="0057152D">
        <w:tab/>
        <w:t>CON785</w:t>
      </w:r>
    </w:p>
    <w:p w14:paraId="6476342E" w14:textId="797B94C4" w:rsidR="00A82150" w:rsidRPr="0057152D" w:rsidRDefault="00A82150" w:rsidP="00A82150">
      <w:r w:rsidRPr="0057152D">
        <w:t>CUSTOMER:</w:t>
      </w:r>
      <w:r w:rsidRPr="0057152D">
        <w:tab/>
      </w:r>
      <w:r w:rsidRPr="0057152D">
        <w:tab/>
      </w:r>
      <w:r w:rsidR="00D74AB0" w:rsidRPr="0057152D">
        <w:t xml:space="preserve">Events </w:t>
      </w:r>
      <w:r w:rsidRPr="0057152D">
        <w:t xml:space="preserve">Conference </w:t>
      </w:r>
    </w:p>
    <w:p w14:paraId="25BCAE9E" w14:textId="252F157B" w:rsidR="00A82150" w:rsidRPr="0057152D" w:rsidRDefault="00A82150" w:rsidP="00A82150">
      <w:r w:rsidRPr="0057152D">
        <w:t>CUSTOMER CODE:</w:t>
      </w:r>
      <w:r w:rsidRPr="0057152D">
        <w:tab/>
      </w:r>
      <w:r w:rsidRPr="0057152D">
        <w:tab/>
      </w:r>
      <w:r w:rsidR="00D74AB0" w:rsidRPr="0057152D">
        <w:t>EVE</w:t>
      </w:r>
    </w:p>
    <w:p w14:paraId="52839812" w14:textId="13834E8B" w:rsidR="00A82150" w:rsidRPr="0057152D" w:rsidRDefault="004E2713" w:rsidP="00A82150">
      <w:r w:rsidRPr="0057152D">
        <w:t>3 days conference room hire at 1000 per day</w:t>
      </w:r>
    </w:p>
    <w:p w14:paraId="1D6DDEFB" w14:textId="4A569D8E" w:rsidR="00A82150" w:rsidRPr="0057152D" w:rsidRDefault="00A82150" w:rsidP="00A82150">
      <w:r w:rsidRPr="0057152D">
        <w:t xml:space="preserve">PRODUCT CODE: </w:t>
      </w:r>
      <w:r w:rsidR="006864F5" w:rsidRPr="0057152D">
        <w:t>CR</w:t>
      </w:r>
    </w:p>
    <w:p w14:paraId="1B100101" w14:textId="7ACF03B5" w:rsidR="00A82150" w:rsidRPr="0057152D" w:rsidRDefault="00A82150" w:rsidP="00A82150">
      <w:r w:rsidRPr="0057152D">
        <w:t>DOA:</w:t>
      </w:r>
      <w:r w:rsidRPr="0057152D">
        <w:tab/>
        <w:t>2</w:t>
      </w:r>
      <w:r w:rsidR="006864F5" w:rsidRPr="0057152D">
        <w:t>1</w:t>
      </w:r>
      <w:r w:rsidRPr="0057152D">
        <w:t>/01/2016</w:t>
      </w:r>
    </w:p>
    <w:p w14:paraId="50033138" w14:textId="4D8D4364" w:rsidR="00A82150" w:rsidRPr="0057152D" w:rsidRDefault="00A82150" w:rsidP="00A82150">
      <w:r w:rsidRPr="0057152D">
        <w:t>DOD:</w:t>
      </w:r>
      <w:r w:rsidRPr="0057152D">
        <w:tab/>
      </w:r>
      <w:r w:rsidR="006864F5" w:rsidRPr="0057152D">
        <w:t>23</w:t>
      </w:r>
      <w:r w:rsidRPr="0057152D">
        <w:t>/01/2016</w:t>
      </w:r>
    </w:p>
    <w:p w14:paraId="2584117B" w14:textId="6380027D" w:rsidR="00A82150" w:rsidRPr="0057152D" w:rsidRDefault="00A82150" w:rsidP="00A82150">
      <w:r w:rsidRPr="0057152D">
        <w:t xml:space="preserve">SALES TAX: </w:t>
      </w:r>
      <w:r w:rsidR="006864F5" w:rsidRPr="0057152D">
        <w:t>20</w:t>
      </w:r>
      <w:r w:rsidRPr="0057152D">
        <w:t>%</w:t>
      </w:r>
    </w:p>
    <w:p w14:paraId="569F50E2" w14:textId="7913CC52" w:rsidR="00A82150" w:rsidRPr="0057152D" w:rsidRDefault="00A82150" w:rsidP="00A82150">
      <w:r w:rsidRPr="0057152D">
        <w:t xml:space="preserve">TRADE DISCOUNT: </w:t>
      </w:r>
      <w:r w:rsidR="006864F5" w:rsidRPr="0057152D">
        <w:t>20</w:t>
      </w:r>
      <w:r w:rsidRPr="0057152D">
        <w:t>%</w:t>
      </w:r>
    </w:p>
    <w:p w14:paraId="38EEC698" w14:textId="3F2F94FF" w:rsidR="00A82150" w:rsidRPr="0057152D" w:rsidRDefault="00A82150" w:rsidP="00A82150">
      <w:r w:rsidRPr="0057152D">
        <w:t xml:space="preserve">SETTLEMENT DISCOUNT: </w:t>
      </w:r>
      <w:r w:rsidR="006864F5" w:rsidRPr="0057152D">
        <w:t>0</w:t>
      </w:r>
    </w:p>
    <w:p w14:paraId="79343A95" w14:textId="2834BE79" w:rsidR="006864F5" w:rsidRPr="0057152D" w:rsidRDefault="006864F5" w:rsidP="006864F5">
      <w:r w:rsidRPr="0057152D">
        <w:rPr>
          <w:b/>
          <w:bCs/>
        </w:rPr>
        <w:t>THE FOLLOWING CREDIT NOTE NEEDS TO BE RAISED:</w:t>
      </w:r>
    </w:p>
    <w:p w14:paraId="63B86714" w14:textId="77777777" w:rsidR="006864F5" w:rsidRPr="0057152D" w:rsidRDefault="006864F5" w:rsidP="006864F5">
      <w:r w:rsidRPr="0057152D">
        <w:t>PO:</w:t>
      </w:r>
      <w:r w:rsidRPr="0057152D">
        <w:tab/>
      </w:r>
      <w:r w:rsidRPr="0057152D">
        <w:tab/>
      </w:r>
      <w:r w:rsidRPr="0057152D">
        <w:tab/>
        <w:t>CON785</w:t>
      </w:r>
    </w:p>
    <w:p w14:paraId="34575B55" w14:textId="7BB742A3" w:rsidR="006864F5" w:rsidRPr="0057152D" w:rsidRDefault="006864F5" w:rsidP="006864F5">
      <w:r w:rsidRPr="0057152D">
        <w:t>CUSTOMER:</w:t>
      </w:r>
      <w:r w:rsidRPr="0057152D">
        <w:tab/>
      </w:r>
      <w:r w:rsidRPr="0057152D">
        <w:tab/>
      </w:r>
      <w:r w:rsidR="00D74AB0" w:rsidRPr="0057152D">
        <w:t>Events Conference</w:t>
      </w:r>
    </w:p>
    <w:p w14:paraId="1657A964" w14:textId="19730388" w:rsidR="006864F5" w:rsidRPr="0057152D" w:rsidRDefault="006864F5" w:rsidP="006864F5">
      <w:r w:rsidRPr="0057152D">
        <w:t>CUSTOMER CODE:</w:t>
      </w:r>
      <w:r w:rsidRPr="0057152D">
        <w:tab/>
      </w:r>
      <w:r w:rsidRPr="0057152D">
        <w:tab/>
      </w:r>
      <w:r w:rsidR="00D74AB0" w:rsidRPr="0057152D">
        <w:t>EVE</w:t>
      </w:r>
    </w:p>
    <w:p w14:paraId="3C0A2F2E" w14:textId="504438F7" w:rsidR="006864F5" w:rsidRPr="0057152D" w:rsidRDefault="006864F5" w:rsidP="006864F5">
      <w:r w:rsidRPr="0057152D">
        <w:t xml:space="preserve">1 </w:t>
      </w:r>
      <w:proofErr w:type="gramStart"/>
      <w:r w:rsidRPr="0057152D">
        <w:t>days</w:t>
      </w:r>
      <w:proofErr w:type="gramEnd"/>
      <w:r w:rsidRPr="0057152D">
        <w:t xml:space="preserve"> conference room hire at 1000 per day</w:t>
      </w:r>
    </w:p>
    <w:p w14:paraId="6DC0C6FC" w14:textId="77777777" w:rsidR="006864F5" w:rsidRPr="0057152D" w:rsidRDefault="006864F5" w:rsidP="006864F5">
      <w:r w:rsidRPr="0057152D">
        <w:lastRenderedPageBreak/>
        <w:t>PRODUCT CODE: CR</w:t>
      </w:r>
    </w:p>
    <w:p w14:paraId="179E9222" w14:textId="77777777" w:rsidR="006864F5" w:rsidRPr="0057152D" w:rsidRDefault="006864F5" w:rsidP="006864F5">
      <w:r w:rsidRPr="0057152D">
        <w:t>DOA:</w:t>
      </w:r>
      <w:r w:rsidRPr="0057152D">
        <w:tab/>
        <w:t>21/01/2016</w:t>
      </w:r>
    </w:p>
    <w:p w14:paraId="3958DB13" w14:textId="0E660EAC" w:rsidR="006864F5" w:rsidRPr="0057152D" w:rsidRDefault="006864F5" w:rsidP="006864F5">
      <w:r w:rsidRPr="0057152D">
        <w:t>DOD:</w:t>
      </w:r>
      <w:r w:rsidRPr="0057152D">
        <w:tab/>
        <w:t>22/01/2016</w:t>
      </w:r>
    </w:p>
    <w:p w14:paraId="20D92EA3" w14:textId="77777777" w:rsidR="006864F5" w:rsidRPr="0057152D" w:rsidRDefault="006864F5" w:rsidP="006864F5">
      <w:r w:rsidRPr="0057152D">
        <w:t>SALES TAX: 20%</w:t>
      </w:r>
    </w:p>
    <w:p w14:paraId="46DEE8AC" w14:textId="77777777" w:rsidR="006864F5" w:rsidRPr="0057152D" w:rsidRDefault="006864F5" w:rsidP="006864F5">
      <w:r w:rsidRPr="0057152D">
        <w:t>TRADE DISCOUNT: 20%</w:t>
      </w:r>
    </w:p>
    <w:p w14:paraId="7090F6EF" w14:textId="77777777" w:rsidR="006864F5" w:rsidRPr="0057152D" w:rsidRDefault="006864F5" w:rsidP="006864F5">
      <w:r w:rsidRPr="0057152D">
        <w:t>SETTLEMENT DISCOUNT: 0</w:t>
      </w:r>
    </w:p>
    <w:p w14:paraId="31694298" w14:textId="77777777" w:rsidR="006864F5" w:rsidRPr="0057152D" w:rsidRDefault="006864F5" w:rsidP="006864F5"/>
    <w:p w14:paraId="7EDE1049" w14:textId="75911896" w:rsidR="006864F5" w:rsidRPr="0057152D" w:rsidRDefault="006864F5" w:rsidP="006864F5">
      <w:r w:rsidRPr="0057152D">
        <w:rPr>
          <w:b/>
          <w:bCs/>
        </w:rPr>
        <w:t>THE FOLLOWING CREDIT NOTE NEEDS TO BE RAISED:</w:t>
      </w:r>
    </w:p>
    <w:p w14:paraId="2823AA52" w14:textId="77777777" w:rsidR="006864F5" w:rsidRPr="0057152D" w:rsidRDefault="006864F5" w:rsidP="006864F5">
      <w:r w:rsidRPr="0057152D">
        <w:t>PO:</w:t>
      </w:r>
      <w:r w:rsidRPr="0057152D">
        <w:tab/>
      </w:r>
      <w:r w:rsidRPr="0057152D">
        <w:tab/>
      </w:r>
      <w:r w:rsidRPr="0057152D">
        <w:tab/>
        <w:t>0112345</w:t>
      </w:r>
    </w:p>
    <w:p w14:paraId="7B49D18B" w14:textId="77777777" w:rsidR="006864F5" w:rsidRPr="0057152D" w:rsidRDefault="006864F5" w:rsidP="006864F5">
      <w:r w:rsidRPr="0057152D">
        <w:t>CUSTOMER:</w:t>
      </w:r>
      <w:r w:rsidRPr="0057152D">
        <w:tab/>
      </w:r>
      <w:r w:rsidRPr="0057152D">
        <w:tab/>
        <w:t>Love Holidays</w:t>
      </w:r>
    </w:p>
    <w:p w14:paraId="59F8C5D1" w14:textId="77777777" w:rsidR="006864F5" w:rsidRPr="0057152D" w:rsidRDefault="006864F5" w:rsidP="006864F5">
      <w:r w:rsidRPr="0057152D">
        <w:t>CUSTOMER CODE:</w:t>
      </w:r>
      <w:r w:rsidRPr="0057152D">
        <w:tab/>
      </w:r>
      <w:r w:rsidRPr="0057152D">
        <w:tab/>
        <w:t>LOV</w:t>
      </w:r>
    </w:p>
    <w:p w14:paraId="37C9DABD" w14:textId="1165E16E" w:rsidR="006864F5" w:rsidRPr="0057152D" w:rsidRDefault="006864F5" w:rsidP="006864F5">
      <w:r w:rsidRPr="0057152D">
        <w:t>Bed and Breakfast &amp; dinner for 1 person for 5 nights @ 170 PPPN</w:t>
      </w:r>
    </w:p>
    <w:p w14:paraId="55D94925" w14:textId="77777777" w:rsidR="006864F5" w:rsidRPr="0057152D" w:rsidRDefault="006864F5" w:rsidP="006864F5">
      <w:r w:rsidRPr="0057152D">
        <w:t>PRODUCT CODE: B&amp;B&amp;D</w:t>
      </w:r>
    </w:p>
    <w:p w14:paraId="0BD7EB09" w14:textId="77777777" w:rsidR="006864F5" w:rsidRPr="0057152D" w:rsidRDefault="006864F5" w:rsidP="006864F5">
      <w:r w:rsidRPr="0057152D">
        <w:t>DOA:</w:t>
      </w:r>
      <w:r w:rsidRPr="0057152D">
        <w:tab/>
        <w:t>24/01/2016</w:t>
      </w:r>
    </w:p>
    <w:p w14:paraId="75605C88" w14:textId="77777777" w:rsidR="006864F5" w:rsidRPr="0057152D" w:rsidRDefault="006864F5" w:rsidP="006864F5">
      <w:r w:rsidRPr="0057152D">
        <w:t>DOD:</w:t>
      </w:r>
      <w:r w:rsidRPr="0057152D">
        <w:tab/>
        <w:t>29/01/2016</w:t>
      </w:r>
    </w:p>
    <w:p w14:paraId="0CCACA51" w14:textId="77777777" w:rsidR="006864F5" w:rsidRPr="0057152D" w:rsidRDefault="006864F5" w:rsidP="006864F5">
      <w:r w:rsidRPr="0057152D">
        <w:t>SALES TAX: 0%</w:t>
      </w:r>
    </w:p>
    <w:p w14:paraId="5AC0311C" w14:textId="77777777" w:rsidR="006864F5" w:rsidRPr="0057152D" w:rsidRDefault="006864F5" w:rsidP="006864F5">
      <w:r w:rsidRPr="0057152D">
        <w:t>TRADE DISCOUNT: 15%</w:t>
      </w:r>
    </w:p>
    <w:p w14:paraId="1A28D50B" w14:textId="77777777" w:rsidR="006864F5" w:rsidRPr="0057152D" w:rsidRDefault="006864F5" w:rsidP="006864F5">
      <w:r w:rsidRPr="0057152D">
        <w:t>SETTLEMENT DISCOUNT: 10% if paid within 10 days from date of invoice</w:t>
      </w:r>
    </w:p>
    <w:p w14:paraId="79C89C72" w14:textId="666AF766" w:rsidR="00944F41" w:rsidRDefault="00944F41" w:rsidP="006864F5"/>
    <w:p w14:paraId="121FBB8E" w14:textId="1DA9D7BF" w:rsidR="00944F41" w:rsidRPr="00E34BB3" w:rsidRDefault="00E34BB3" w:rsidP="009553D9">
      <w:pPr>
        <w:pStyle w:val="Heading2"/>
        <w:rPr>
          <w:b/>
        </w:rPr>
      </w:pPr>
      <w:bookmarkStart w:id="2" w:name="_Toc431245319"/>
      <w:r w:rsidRPr="00E34BB3">
        <w:rPr>
          <w:b/>
        </w:rPr>
        <w:t xml:space="preserve">Customer </w:t>
      </w:r>
      <w:r w:rsidR="00944F41" w:rsidRPr="00E34BB3">
        <w:rPr>
          <w:b/>
        </w:rPr>
        <w:t>Statements to be raised</w:t>
      </w:r>
      <w:bookmarkEnd w:id="2"/>
    </w:p>
    <w:p w14:paraId="2D82D427" w14:textId="3AF11C13" w:rsidR="009553D9" w:rsidRDefault="009553D9" w:rsidP="009553D9"/>
    <w:p w14:paraId="3EE6E522" w14:textId="1FE03606" w:rsidR="009553D9" w:rsidRDefault="009553D9" w:rsidP="009553D9">
      <w:r>
        <w:t>Events Conference.  Opening balance as at 1/01/</w:t>
      </w:r>
      <w:proofErr w:type="gramStart"/>
      <w:r>
        <w:t>2016  2850</w:t>
      </w:r>
      <w:proofErr w:type="gramEnd"/>
      <w:r>
        <w:t>.  Payment received 25/01/2016 1750.</w:t>
      </w:r>
    </w:p>
    <w:p w14:paraId="17C68A57" w14:textId="77777777" w:rsidR="00E34BB3" w:rsidRDefault="00E34BB3" w:rsidP="009553D9"/>
    <w:p w14:paraId="36B5D7D0" w14:textId="6D250E88" w:rsidR="00E34BB3" w:rsidRDefault="00E34BB3" w:rsidP="00E34BB3">
      <w:pPr>
        <w:pStyle w:val="Heading2"/>
        <w:rPr>
          <w:b/>
        </w:rPr>
      </w:pPr>
      <w:bookmarkStart w:id="3" w:name="_Toc431245320"/>
      <w:r w:rsidRPr="00E34BB3">
        <w:rPr>
          <w:b/>
        </w:rPr>
        <w:t>Sales and Sales Returns Day Book Entry and close</w:t>
      </w:r>
      <w:bookmarkEnd w:id="3"/>
    </w:p>
    <w:p w14:paraId="017238DE" w14:textId="77777777" w:rsidR="00E34BB3" w:rsidRDefault="00E34BB3" w:rsidP="00E34BB3"/>
    <w:p w14:paraId="15FC5A8B" w14:textId="073169FA" w:rsidR="00E34BB3" w:rsidRPr="00E34BB3" w:rsidRDefault="00E34BB3" w:rsidP="00E34BB3">
      <w:r>
        <w:t xml:space="preserve">Using all of the sales invoices and credits that have been prepared, enter the transaction details to the daybooks provided.  When you have all of the entries complete, close the day books using the </w:t>
      </w:r>
      <w:proofErr w:type="gramStart"/>
      <w:r>
        <w:t>cross totting</w:t>
      </w:r>
      <w:proofErr w:type="gramEnd"/>
      <w:r>
        <w:t xml:space="preserve"> method we covered earlier</w:t>
      </w:r>
    </w:p>
    <w:p w14:paraId="41AB743D" w14:textId="77777777" w:rsidR="00E34BB3" w:rsidRDefault="00E34BB3" w:rsidP="009553D9"/>
    <w:p w14:paraId="378B27B8" w14:textId="6B12F8EC" w:rsidR="00065297" w:rsidRPr="00065297" w:rsidRDefault="00065297" w:rsidP="00065297">
      <w:pPr>
        <w:pStyle w:val="Heading2"/>
        <w:rPr>
          <w:b/>
        </w:rPr>
      </w:pPr>
      <w:bookmarkStart w:id="4" w:name="_Toc431245321"/>
      <w:r w:rsidRPr="00065297">
        <w:rPr>
          <w:b/>
        </w:rPr>
        <w:t>Checking purchase invoices for approval</w:t>
      </w:r>
      <w:bookmarkEnd w:id="4"/>
    </w:p>
    <w:p w14:paraId="53F749B8" w14:textId="77777777" w:rsidR="00065297" w:rsidRPr="0057152D" w:rsidRDefault="00065297" w:rsidP="00065297">
      <w:pPr>
        <w:pStyle w:val="NormalWeb"/>
        <w:spacing w:before="0" w:beforeAutospacing="0" w:after="225" w:afterAutospacing="0" w:line="336" w:lineRule="atLeast"/>
        <w:rPr>
          <w:rFonts w:asciiTheme="minorHAnsi" w:hAnsiTheme="minorHAnsi" w:cs="Arial"/>
          <w:sz w:val="22"/>
          <w:szCs w:val="22"/>
        </w:rPr>
      </w:pPr>
      <w:r w:rsidRPr="0057152D">
        <w:rPr>
          <w:rFonts w:asciiTheme="minorHAnsi" w:hAnsiTheme="minorHAnsi" w:cs="Arial"/>
          <w:sz w:val="22"/>
          <w:szCs w:val="22"/>
        </w:rPr>
        <w:t xml:space="preserve">Jake has requested that you check a purchase invoice that he has received and also check the credit note. Jake is concerned that there may be still some credit due. The invoice is 5478 from Clean </w:t>
      </w:r>
      <w:r w:rsidRPr="0057152D">
        <w:rPr>
          <w:rFonts w:asciiTheme="minorHAnsi" w:hAnsiTheme="minorHAnsi" w:cs="Arial"/>
          <w:sz w:val="22"/>
          <w:szCs w:val="22"/>
        </w:rPr>
        <w:lastRenderedPageBreak/>
        <w:t>galore. You must locate the purchase order and credit note in the file. Thankfully the invoice from the supplier contains Jakes PO number so it should be easy enough to find them.</w:t>
      </w:r>
    </w:p>
    <w:p w14:paraId="50D3FF2B" w14:textId="77777777" w:rsidR="00065297" w:rsidRPr="0057152D" w:rsidRDefault="00065297" w:rsidP="00065297">
      <w:pPr>
        <w:pStyle w:val="NormalWeb"/>
        <w:spacing w:before="0" w:beforeAutospacing="0" w:after="225" w:afterAutospacing="0" w:line="336" w:lineRule="atLeast"/>
        <w:rPr>
          <w:rFonts w:asciiTheme="minorHAnsi" w:hAnsiTheme="minorHAnsi" w:cs="Arial"/>
          <w:sz w:val="22"/>
          <w:szCs w:val="22"/>
        </w:rPr>
      </w:pPr>
      <w:r w:rsidRPr="0057152D">
        <w:rPr>
          <w:rFonts w:asciiTheme="minorHAnsi" w:hAnsiTheme="minorHAnsi" w:cs="Arial"/>
          <w:sz w:val="22"/>
          <w:szCs w:val="22"/>
        </w:rPr>
        <w:t>Jake has instructed that if this invoice and credit are okay for payment, then it is good to code and add to the day books. If the invoice and credit are not okay, then you must hold both of them and not code or post them to the day books.</w:t>
      </w:r>
    </w:p>
    <w:p w14:paraId="707F9F66" w14:textId="0BBEF699" w:rsidR="00065297" w:rsidRPr="00065297" w:rsidRDefault="00065297" w:rsidP="00065297">
      <w:pPr>
        <w:pStyle w:val="Heading2"/>
        <w:rPr>
          <w:b/>
        </w:rPr>
      </w:pPr>
      <w:bookmarkStart w:id="5" w:name="_Toc431245322"/>
      <w:r w:rsidRPr="00065297">
        <w:rPr>
          <w:b/>
        </w:rPr>
        <w:t>Coding Purchase invoices</w:t>
      </w:r>
      <w:bookmarkEnd w:id="5"/>
    </w:p>
    <w:p w14:paraId="09F1C14A" w14:textId="77777777" w:rsidR="00065297" w:rsidRPr="0057152D" w:rsidRDefault="00065297" w:rsidP="00065297">
      <w:pPr>
        <w:pStyle w:val="NormalWeb"/>
        <w:spacing w:before="0" w:beforeAutospacing="0" w:after="225" w:afterAutospacing="0" w:line="336" w:lineRule="atLeast"/>
        <w:rPr>
          <w:rFonts w:asciiTheme="minorHAnsi" w:hAnsiTheme="minorHAnsi" w:cs="Arial"/>
          <w:sz w:val="22"/>
          <w:szCs w:val="22"/>
        </w:rPr>
      </w:pPr>
      <w:r w:rsidRPr="0057152D">
        <w:rPr>
          <w:rFonts w:asciiTheme="minorHAnsi" w:hAnsiTheme="minorHAnsi" w:cs="Arial"/>
          <w:sz w:val="22"/>
          <w:szCs w:val="22"/>
        </w:rPr>
        <w:t>It is now time for you to practice coding purchase invoices. For the remaining invoices and credits in the downloadable file from lecture 22, add a code for the supplier and also add a code for the general/nominal ledger. A list of codes can also be found in the file. You will need these coded invoices in a later activity where you will enter the transaction details to the purchase and purchase returns day books</w:t>
      </w:r>
    </w:p>
    <w:p w14:paraId="1A90F8E5" w14:textId="77777777" w:rsidR="00065297" w:rsidRPr="0057152D" w:rsidRDefault="00065297" w:rsidP="00065297">
      <w:pPr>
        <w:pStyle w:val="NormalWeb"/>
        <w:spacing w:before="0" w:beforeAutospacing="0" w:after="225" w:afterAutospacing="0" w:line="336" w:lineRule="atLeast"/>
        <w:rPr>
          <w:rFonts w:asciiTheme="minorHAnsi" w:hAnsiTheme="minorHAnsi" w:cs="Arial"/>
          <w:sz w:val="22"/>
          <w:szCs w:val="22"/>
        </w:rPr>
      </w:pPr>
      <w:r w:rsidRPr="0057152D">
        <w:rPr>
          <w:rFonts w:asciiTheme="minorHAnsi" w:hAnsiTheme="minorHAnsi" w:cs="Arial"/>
          <w:sz w:val="22"/>
          <w:szCs w:val="22"/>
        </w:rPr>
        <w:t>If you are having any difficulty with this section, start a discussion in the discussion board</w:t>
      </w:r>
    </w:p>
    <w:p w14:paraId="6FF100F7" w14:textId="538224B4" w:rsidR="00065297" w:rsidRPr="00065297" w:rsidRDefault="00065297" w:rsidP="00065297">
      <w:pPr>
        <w:pStyle w:val="Heading2"/>
        <w:rPr>
          <w:b/>
        </w:rPr>
      </w:pPr>
      <w:bookmarkStart w:id="6" w:name="_Toc431245323"/>
      <w:r w:rsidRPr="00065297">
        <w:rPr>
          <w:b/>
        </w:rPr>
        <w:t>Transferring Purchase invoices and credits to the daybooks</w:t>
      </w:r>
      <w:bookmarkEnd w:id="6"/>
    </w:p>
    <w:p w14:paraId="691AD3D7" w14:textId="77777777" w:rsidR="00065297" w:rsidRPr="0057152D" w:rsidRDefault="00065297" w:rsidP="00065297">
      <w:pPr>
        <w:pStyle w:val="NormalWeb"/>
        <w:spacing w:before="0" w:beforeAutospacing="0" w:after="225" w:afterAutospacing="0" w:line="336" w:lineRule="atLeast"/>
        <w:rPr>
          <w:rFonts w:asciiTheme="minorHAnsi" w:hAnsiTheme="minorHAnsi" w:cs="Arial"/>
          <w:sz w:val="22"/>
          <w:szCs w:val="22"/>
        </w:rPr>
      </w:pPr>
      <w:r w:rsidRPr="0057152D">
        <w:rPr>
          <w:rFonts w:asciiTheme="minorHAnsi" w:hAnsiTheme="minorHAnsi" w:cs="Arial"/>
          <w:sz w:val="22"/>
          <w:szCs w:val="22"/>
        </w:rPr>
        <w:t xml:space="preserve">In a previous activity you coded a number of invoices and credit notes. You now need to transfer the details from </w:t>
      </w:r>
      <w:proofErr w:type="gramStart"/>
      <w:r w:rsidRPr="0057152D">
        <w:rPr>
          <w:rFonts w:asciiTheme="minorHAnsi" w:hAnsiTheme="minorHAnsi" w:cs="Arial"/>
          <w:sz w:val="22"/>
          <w:szCs w:val="22"/>
        </w:rPr>
        <w:t>these invoice</w:t>
      </w:r>
      <w:proofErr w:type="gramEnd"/>
      <w:r w:rsidRPr="0057152D">
        <w:rPr>
          <w:rFonts w:asciiTheme="minorHAnsi" w:hAnsiTheme="minorHAnsi" w:cs="Arial"/>
          <w:sz w:val="22"/>
          <w:szCs w:val="22"/>
        </w:rPr>
        <w:t xml:space="preserve"> to both the purchase day book and the returns day book.</w:t>
      </w:r>
    </w:p>
    <w:p w14:paraId="453DDF02" w14:textId="77777777" w:rsidR="00065297" w:rsidRPr="0057152D" w:rsidRDefault="00065297" w:rsidP="00065297">
      <w:pPr>
        <w:pStyle w:val="NormalWeb"/>
        <w:spacing w:before="0" w:beforeAutospacing="0" w:after="225" w:afterAutospacing="0" w:line="336" w:lineRule="atLeast"/>
        <w:rPr>
          <w:rFonts w:asciiTheme="minorHAnsi" w:hAnsiTheme="minorHAnsi" w:cs="Arial"/>
          <w:sz w:val="22"/>
          <w:szCs w:val="22"/>
        </w:rPr>
      </w:pPr>
      <w:r w:rsidRPr="0057152D">
        <w:rPr>
          <w:rFonts w:asciiTheme="minorHAnsi" w:hAnsiTheme="minorHAnsi" w:cs="Arial"/>
          <w:sz w:val="22"/>
          <w:szCs w:val="22"/>
        </w:rPr>
        <w:t>When you have entered all the invoices and credits, close off the period by cross casting or cross totting the necessary columns.</w:t>
      </w:r>
    </w:p>
    <w:p w14:paraId="1E51CF07" w14:textId="77777777" w:rsidR="00065297" w:rsidRDefault="00065297" w:rsidP="00065297">
      <w:pPr>
        <w:pStyle w:val="NormalWeb"/>
        <w:spacing w:before="0" w:beforeAutospacing="0" w:after="225" w:afterAutospacing="0" w:line="336" w:lineRule="atLeast"/>
        <w:rPr>
          <w:rFonts w:ascii="Arial" w:hAnsi="Arial" w:cs="Arial"/>
          <w:color w:val="555555"/>
          <w:sz w:val="21"/>
          <w:szCs w:val="21"/>
        </w:rPr>
      </w:pPr>
    </w:p>
    <w:p w14:paraId="43800E84" w14:textId="610EDD1D" w:rsidR="00065297" w:rsidRDefault="00065297" w:rsidP="00065297">
      <w:pPr>
        <w:pStyle w:val="Heading2"/>
        <w:rPr>
          <w:b/>
        </w:rPr>
      </w:pPr>
      <w:bookmarkStart w:id="7" w:name="_Toc431245324"/>
      <w:r w:rsidRPr="00065297">
        <w:rPr>
          <w:b/>
        </w:rPr>
        <w:t>Reconcile creditors statements</w:t>
      </w:r>
      <w:bookmarkEnd w:id="7"/>
    </w:p>
    <w:p w14:paraId="4FE80ECF" w14:textId="148CF1BF" w:rsidR="0057152D" w:rsidRPr="0057152D" w:rsidRDefault="0057152D" w:rsidP="0057152D">
      <w:r>
        <w:t>To be added, please check back</w:t>
      </w:r>
    </w:p>
    <w:p w14:paraId="46A927D5" w14:textId="77777777" w:rsidR="00065297" w:rsidRDefault="00065297" w:rsidP="009553D9"/>
    <w:p w14:paraId="1669EA32" w14:textId="77777777" w:rsidR="00A82150" w:rsidRDefault="00A82150">
      <w:bookmarkStart w:id="8" w:name="_GoBack"/>
      <w:bookmarkEnd w:id="8"/>
    </w:p>
    <w:sectPr w:rsidR="00A821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4E1"/>
    <w:rsid w:val="00065297"/>
    <w:rsid w:val="00375D0E"/>
    <w:rsid w:val="004E2713"/>
    <w:rsid w:val="0057042F"/>
    <w:rsid w:val="0057152D"/>
    <w:rsid w:val="005B4799"/>
    <w:rsid w:val="006864F5"/>
    <w:rsid w:val="006C3553"/>
    <w:rsid w:val="00706DB6"/>
    <w:rsid w:val="00944F41"/>
    <w:rsid w:val="009553D9"/>
    <w:rsid w:val="009A7B73"/>
    <w:rsid w:val="00A82150"/>
    <w:rsid w:val="00A904E1"/>
    <w:rsid w:val="00C31EB5"/>
    <w:rsid w:val="00D74AB0"/>
    <w:rsid w:val="00E34BB3"/>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C807F"/>
  <w15:chartTrackingRefBased/>
  <w15:docId w15:val="{85A0E962-F900-4820-900A-709D0D51D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74AB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74AB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4AB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74AB0"/>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065297"/>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TOCHeading">
    <w:name w:val="TOC Heading"/>
    <w:basedOn w:val="Heading1"/>
    <w:next w:val="Normal"/>
    <w:uiPriority w:val="39"/>
    <w:unhideWhenUsed/>
    <w:qFormat/>
    <w:rsid w:val="00065297"/>
    <w:pPr>
      <w:outlineLvl w:val="9"/>
    </w:pPr>
    <w:rPr>
      <w:lang w:val="en-US"/>
    </w:rPr>
  </w:style>
  <w:style w:type="paragraph" w:styleId="TOC2">
    <w:name w:val="toc 2"/>
    <w:basedOn w:val="Normal"/>
    <w:next w:val="Normal"/>
    <w:autoRedefine/>
    <w:uiPriority w:val="39"/>
    <w:unhideWhenUsed/>
    <w:rsid w:val="00065297"/>
    <w:pPr>
      <w:spacing w:after="100"/>
      <w:ind w:left="220"/>
    </w:pPr>
  </w:style>
  <w:style w:type="character" w:styleId="Hyperlink">
    <w:name w:val="Hyperlink"/>
    <w:basedOn w:val="DefaultParagraphFont"/>
    <w:uiPriority w:val="99"/>
    <w:unhideWhenUsed/>
    <w:rsid w:val="000652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856201">
      <w:bodyDiv w:val="1"/>
      <w:marLeft w:val="0"/>
      <w:marRight w:val="0"/>
      <w:marTop w:val="0"/>
      <w:marBottom w:val="0"/>
      <w:divBdr>
        <w:top w:val="none" w:sz="0" w:space="0" w:color="auto"/>
        <w:left w:val="none" w:sz="0" w:space="0" w:color="auto"/>
        <w:bottom w:val="none" w:sz="0" w:space="0" w:color="auto"/>
        <w:right w:val="none" w:sz="0" w:space="0" w:color="auto"/>
      </w:divBdr>
    </w:div>
    <w:div w:id="682167901">
      <w:bodyDiv w:val="1"/>
      <w:marLeft w:val="0"/>
      <w:marRight w:val="0"/>
      <w:marTop w:val="0"/>
      <w:marBottom w:val="0"/>
      <w:divBdr>
        <w:top w:val="none" w:sz="0" w:space="0" w:color="auto"/>
        <w:left w:val="none" w:sz="0" w:space="0" w:color="auto"/>
        <w:bottom w:val="none" w:sz="0" w:space="0" w:color="auto"/>
        <w:right w:val="none" w:sz="0" w:space="0" w:color="auto"/>
      </w:divBdr>
    </w:div>
    <w:div w:id="694813624">
      <w:bodyDiv w:val="1"/>
      <w:marLeft w:val="0"/>
      <w:marRight w:val="0"/>
      <w:marTop w:val="0"/>
      <w:marBottom w:val="0"/>
      <w:divBdr>
        <w:top w:val="none" w:sz="0" w:space="0" w:color="auto"/>
        <w:left w:val="none" w:sz="0" w:space="0" w:color="auto"/>
        <w:bottom w:val="none" w:sz="0" w:space="0" w:color="auto"/>
        <w:right w:val="none" w:sz="0" w:space="0" w:color="auto"/>
      </w:divBdr>
    </w:div>
    <w:div w:id="163036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F022B-E946-4B87-B7DC-FC63FCFDA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6823</TotalTime>
  <Pages>5</Pages>
  <Words>1060</Words>
  <Characters>6048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Guilfoyle</dc:creator>
  <cp:keywords/>
  <dc:description/>
  <cp:lastModifiedBy>Alison</cp:lastModifiedBy>
  <cp:revision>5</cp:revision>
  <dcterms:created xsi:type="dcterms:W3CDTF">2015-09-12T10:52:00Z</dcterms:created>
  <dcterms:modified xsi:type="dcterms:W3CDTF">2019-08-01T13:56:00Z</dcterms:modified>
</cp:coreProperties>
</file>