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434F" w:rsidRPr="0081434F" w:rsidRDefault="0081434F" w:rsidP="0081434F">
      <w:pPr>
        <w:shd w:val="clear" w:color="auto" w:fill="FFFFFF"/>
        <w:spacing w:after="100" w:afterAutospacing="1" w:line="240" w:lineRule="auto"/>
        <w:outlineLvl w:val="1"/>
        <w:rPr>
          <w:rFonts w:ascii="Segoe UI" w:eastAsia="Times New Roman" w:hAnsi="Segoe UI" w:cs="Segoe UI"/>
          <w:color w:val="1A1A1A"/>
          <w:sz w:val="36"/>
          <w:szCs w:val="36"/>
        </w:rPr>
      </w:pPr>
      <w:r w:rsidRPr="0081434F">
        <w:rPr>
          <w:rFonts w:ascii="Segoe UI" w:eastAsia="Times New Roman" w:hAnsi="Segoe UI" w:cs="Segoe UI"/>
          <w:color w:val="1A1A1A"/>
          <w:sz w:val="36"/>
          <w:szCs w:val="36"/>
        </w:rPr>
        <w:t>Economic Order Quantity</w:t>
      </w:r>
    </w:p>
    <w:p w:rsidR="0081434F" w:rsidRPr="0081434F" w:rsidRDefault="0081434F" w:rsidP="0081434F">
      <w:pPr>
        <w:shd w:val="clear" w:color="auto" w:fill="FFFFFF"/>
        <w:spacing w:after="0" w:line="240" w:lineRule="auto"/>
        <w:rPr>
          <w:rFonts w:ascii="Segoe UI" w:eastAsia="Times New Roman" w:hAnsi="Segoe UI" w:cs="Segoe UI"/>
          <w:color w:val="1A1A1A"/>
          <w:sz w:val="23"/>
          <w:szCs w:val="23"/>
        </w:rPr>
      </w:pPr>
      <w:r w:rsidRPr="0081434F">
        <w:rPr>
          <w:rFonts w:ascii="Segoe UI" w:eastAsia="Times New Roman" w:hAnsi="Segoe UI" w:cs="Segoe UI"/>
          <w:color w:val="1A1A1A"/>
          <w:sz w:val="23"/>
          <w:szCs w:val="23"/>
        </w:rPr>
        <w:t>Read this description of EOQ, which will help you understand the fundamental function of this equation. EOQ is important because it helps minimize the total holding and ordering costs related to inventory. Pay close attention to when this applies in the production process. </w:t>
      </w:r>
    </w:p>
    <w:p w:rsidR="0081434F" w:rsidRPr="0081434F" w:rsidRDefault="0081434F" w:rsidP="0081434F">
      <w:pPr>
        <w:shd w:val="clear" w:color="auto" w:fill="FFFFFF"/>
        <w:spacing w:after="100" w:afterAutospacing="1" w:line="240" w:lineRule="auto"/>
        <w:rPr>
          <w:rFonts w:ascii="Segoe UI" w:eastAsia="Times New Roman" w:hAnsi="Segoe UI" w:cs="Segoe UI"/>
          <w:color w:val="1A1A1A"/>
          <w:sz w:val="23"/>
          <w:szCs w:val="23"/>
        </w:rPr>
      </w:pPr>
      <w:r w:rsidRPr="0081434F">
        <w:rPr>
          <w:rFonts w:ascii="Segoe UI" w:eastAsia="Times New Roman" w:hAnsi="Segoe UI" w:cs="Segoe UI"/>
          <w:color w:val="1A1A1A"/>
          <w:sz w:val="23"/>
          <w:szCs w:val="23"/>
        </w:rPr>
        <w:t>In inventory management, </w:t>
      </w:r>
      <w:r w:rsidRPr="0081434F">
        <w:rPr>
          <w:rFonts w:ascii="Segoe UI" w:eastAsia="Times New Roman" w:hAnsi="Segoe UI" w:cs="Segoe UI"/>
          <w:b/>
          <w:bCs/>
          <w:color w:val="1A1A1A"/>
          <w:sz w:val="23"/>
          <w:szCs w:val="23"/>
        </w:rPr>
        <w:t>economic order quantity</w:t>
      </w:r>
      <w:r w:rsidRPr="0081434F">
        <w:rPr>
          <w:rFonts w:ascii="Segoe UI" w:eastAsia="Times New Roman" w:hAnsi="Segoe UI" w:cs="Segoe UI"/>
          <w:color w:val="1A1A1A"/>
          <w:sz w:val="23"/>
          <w:szCs w:val="23"/>
        </w:rPr>
        <w:t> (</w:t>
      </w:r>
      <w:r w:rsidRPr="0081434F">
        <w:rPr>
          <w:rFonts w:ascii="Segoe UI" w:eastAsia="Times New Roman" w:hAnsi="Segoe UI" w:cs="Segoe UI"/>
          <w:b/>
          <w:bCs/>
          <w:color w:val="1A1A1A"/>
          <w:sz w:val="23"/>
          <w:szCs w:val="23"/>
        </w:rPr>
        <w:t>EOQ</w:t>
      </w:r>
      <w:r w:rsidRPr="0081434F">
        <w:rPr>
          <w:rFonts w:ascii="Segoe UI" w:eastAsia="Times New Roman" w:hAnsi="Segoe UI" w:cs="Segoe UI"/>
          <w:color w:val="1A1A1A"/>
          <w:sz w:val="23"/>
          <w:szCs w:val="23"/>
        </w:rPr>
        <w:t xml:space="preserve">) is the order quantity that minimizes the total holding costs and ordering costs. It is one of the oldest classical production scheduling models. The model was developed by Ford W. Harris in 1913, but R. H. Wilson, a consultant who applied it extensively, and K. </w:t>
      </w:r>
      <w:proofErr w:type="spellStart"/>
      <w:r w:rsidRPr="0081434F">
        <w:rPr>
          <w:rFonts w:ascii="Segoe UI" w:eastAsia="Times New Roman" w:hAnsi="Segoe UI" w:cs="Segoe UI"/>
          <w:color w:val="1A1A1A"/>
          <w:sz w:val="23"/>
          <w:szCs w:val="23"/>
        </w:rPr>
        <w:t>Andler</w:t>
      </w:r>
      <w:proofErr w:type="spellEnd"/>
      <w:r w:rsidRPr="0081434F">
        <w:rPr>
          <w:rFonts w:ascii="Segoe UI" w:eastAsia="Times New Roman" w:hAnsi="Segoe UI" w:cs="Segoe UI"/>
          <w:color w:val="1A1A1A"/>
          <w:sz w:val="23"/>
          <w:szCs w:val="23"/>
        </w:rPr>
        <w:t xml:space="preserve"> are given credit for their in-depth analysis.</w:t>
      </w:r>
    </w:p>
    <w:p w:rsidR="0081434F" w:rsidRPr="0081434F" w:rsidRDefault="0081434F" w:rsidP="0081434F">
      <w:pPr>
        <w:shd w:val="clear" w:color="auto" w:fill="FFFFFF"/>
        <w:spacing w:after="100" w:afterAutospacing="1" w:line="240" w:lineRule="auto"/>
        <w:rPr>
          <w:rFonts w:ascii="Segoe UI" w:eastAsia="Times New Roman" w:hAnsi="Segoe UI" w:cs="Segoe UI"/>
          <w:color w:val="1A1A1A"/>
          <w:sz w:val="23"/>
          <w:szCs w:val="23"/>
        </w:rPr>
      </w:pPr>
    </w:p>
    <w:p w:rsidR="0081434F" w:rsidRPr="0081434F" w:rsidRDefault="0081434F" w:rsidP="0081434F">
      <w:pPr>
        <w:shd w:val="clear" w:color="auto" w:fill="FFFFFF"/>
        <w:spacing w:after="100" w:afterAutospacing="1" w:line="240" w:lineRule="auto"/>
        <w:outlineLvl w:val="1"/>
        <w:rPr>
          <w:rFonts w:ascii="Segoe UI" w:eastAsia="Times New Roman" w:hAnsi="Segoe UI" w:cs="Segoe UI"/>
          <w:color w:val="1A1A1A"/>
          <w:sz w:val="36"/>
          <w:szCs w:val="36"/>
        </w:rPr>
      </w:pPr>
      <w:r w:rsidRPr="0081434F">
        <w:rPr>
          <w:rFonts w:ascii="Segoe UI" w:eastAsia="Times New Roman" w:hAnsi="Segoe UI" w:cs="Segoe UI"/>
          <w:color w:val="1A1A1A"/>
          <w:sz w:val="36"/>
          <w:szCs w:val="36"/>
        </w:rPr>
        <w:t>Overview</w:t>
      </w:r>
    </w:p>
    <w:p w:rsidR="0081434F" w:rsidRPr="0081434F" w:rsidRDefault="0081434F" w:rsidP="0081434F">
      <w:pPr>
        <w:shd w:val="clear" w:color="auto" w:fill="FFFFFF"/>
        <w:spacing w:after="100" w:afterAutospacing="1" w:line="240" w:lineRule="auto"/>
        <w:rPr>
          <w:rFonts w:ascii="Segoe UI" w:eastAsia="Times New Roman" w:hAnsi="Segoe UI" w:cs="Segoe UI"/>
          <w:color w:val="1A1A1A"/>
          <w:sz w:val="23"/>
          <w:szCs w:val="23"/>
        </w:rPr>
      </w:pPr>
      <w:r w:rsidRPr="0081434F">
        <w:rPr>
          <w:rFonts w:ascii="Segoe UI" w:eastAsia="Times New Roman" w:hAnsi="Segoe UI" w:cs="Segoe UI"/>
          <w:color w:val="1A1A1A"/>
          <w:sz w:val="23"/>
          <w:szCs w:val="23"/>
        </w:rPr>
        <w:t>EOQ applies only when demand for a product is constant over the year and each new order is delivered in full when inventory reaches zero. There is a fixed cost for each order placed, regardless of the number of units ordered. There is also a cost for each unit held in storage, commonly known as holding cost, sometimes expressed as a percentage of the purchase cost of the item.</w:t>
      </w:r>
    </w:p>
    <w:p w:rsidR="0081434F" w:rsidRPr="0081434F" w:rsidRDefault="0081434F" w:rsidP="0081434F">
      <w:pPr>
        <w:shd w:val="clear" w:color="auto" w:fill="FFFFFF"/>
        <w:spacing w:after="100" w:afterAutospacing="1" w:line="240" w:lineRule="auto"/>
        <w:rPr>
          <w:rFonts w:ascii="Segoe UI" w:eastAsia="Times New Roman" w:hAnsi="Segoe UI" w:cs="Segoe UI"/>
          <w:color w:val="1A1A1A"/>
          <w:sz w:val="23"/>
          <w:szCs w:val="23"/>
        </w:rPr>
      </w:pPr>
      <w:r w:rsidRPr="0081434F">
        <w:rPr>
          <w:rFonts w:ascii="Segoe UI" w:eastAsia="Times New Roman" w:hAnsi="Segoe UI" w:cs="Segoe UI"/>
          <w:color w:val="1A1A1A"/>
          <w:sz w:val="23"/>
          <w:szCs w:val="23"/>
        </w:rPr>
        <w:t>We want to determine the optimal number of units to order so that we minimize the total cost associated with the purchase, delivery and storage of the product.</w:t>
      </w:r>
    </w:p>
    <w:p w:rsidR="0081434F" w:rsidRPr="0081434F" w:rsidRDefault="0081434F" w:rsidP="0081434F">
      <w:pPr>
        <w:shd w:val="clear" w:color="auto" w:fill="FFFFFF"/>
        <w:spacing w:after="100" w:afterAutospacing="1" w:line="240" w:lineRule="auto"/>
        <w:rPr>
          <w:rFonts w:ascii="Segoe UI" w:eastAsia="Times New Roman" w:hAnsi="Segoe UI" w:cs="Segoe UI"/>
          <w:color w:val="1A1A1A"/>
          <w:sz w:val="23"/>
          <w:szCs w:val="23"/>
        </w:rPr>
      </w:pPr>
      <w:r w:rsidRPr="0081434F">
        <w:rPr>
          <w:rFonts w:ascii="Segoe UI" w:eastAsia="Times New Roman" w:hAnsi="Segoe UI" w:cs="Segoe UI"/>
          <w:color w:val="1A1A1A"/>
          <w:sz w:val="23"/>
          <w:szCs w:val="23"/>
        </w:rPr>
        <w:t>The required parameters to the solution are the total demand for the year, the purchase cost for each item, the fixed cost to place the order and the storage cost for each item per year. Note that the number of times an order is placed will also affect the total cost, though this number can be determined from the other parameters.</w:t>
      </w:r>
    </w:p>
    <w:p w:rsidR="0081434F" w:rsidRPr="0081434F" w:rsidRDefault="0081434F" w:rsidP="0081434F">
      <w:pPr>
        <w:shd w:val="clear" w:color="auto" w:fill="FFFFFF"/>
        <w:spacing w:after="100" w:afterAutospacing="1" w:line="240" w:lineRule="auto"/>
        <w:rPr>
          <w:rFonts w:ascii="Segoe UI" w:eastAsia="Times New Roman" w:hAnsi="Segoe UI" w:cs="Segoe UI"/>
          <w:color w:val="1A1A1A"/>
          <w:sz w:val="23"/>
          <w:szCs w:val="23"/>
        </w:rPr>
      </w:pPr>
    </w:p>
    <w:p w:rsidR="0081434F" w:rsidRPr="0081434F" w:rsidRDefault="0081434F" w:rsidP="0081434F">
      <w:pPr>
        <w:shd w:val="clear" w:color="auto" w:fill="FFFFFF"/>
        <w:spacing w:after="100" w:afterAutospacing="1" w:line="240" w:lineRule="auto"/>
        <w:outlineLvl w:val="2"/>
        <w:rPr>
          <w:rFonts w:ascii="Segoe UI" w:eastAsia="Times New Roman" w:hAnsi="Segoe UI" w:cs="Segoe UI"/>
          <w:color w:val="1A1A1A"/>
          <w:sz w:val="27"/>
          <w:szCs w:val="27"/>
        </w:rPr>
      </w:pPr>
      <w:r w:rsidRPr="0081434F">
        <w:rPr>
          <w:rFonts w:ascii="Segoe UI" w:eastAsia="Times New Roman" w:hAnsi="Segoe UI" w:cs="Segoe UI"/>
          <w:color w:val="1A1A1A"/>
          <w:sz w:val="27"/>
          <w:szCs w:val="27"/>
        </w:rPr>
        <w:t>Variables</w:t>
      </w:r>
    </w:p>
    <w:p w:rsidR="0081434F" w:rsidRPr="0081434F" w:rsidRDefault="0081434F" w:rsidP="0081434F">
      <w:pPr>
        <w:numPr>
          <w:ilvl w:val="0"/>
          <w:numId w:val="2"/>
        </w:numPr>
        <w:shd w:val="clear" w:color="auto" w:fill="FFFFFF"/>
        <w:spacing w:beforeAutospacing="1" w:after="0" w:afterAutospacing="1" w:line="240" w:lineRule="auto"/>
        <w:rPr>
          <w:rFonts w:ascii="Segoe UI" w:eastAsia="Times New Roman" w:hAnsi="Segoe UI" w:cs="Segoe UI"/>
          <w:color w:val="1A1A1A"/>
          <w:sz w:val="23"/>
          <w:szCs w:val="23"/>
        </w:rPr>
      </w:pPr>
      <w:r w:rsidRPr="0081434F">
        <w:rPr>
          <w:rFonts w:ascii="MathJax_Math-italic" w:eastAsia="Times New Roman" w:hAnsi="MathJax_Math-italic" w:cs="Segoe UI"/>
          <w:color w:val="1A1A1A"/>
          <w:sz w:val="28"/>
          <w:szCs w:val="28"/>
          <w:bdr w:val="none" w:sz="0" w:space="0" w:color="auto" w:frame="1"/>
        </w:rPr>
        <w:t>TC</w:t>
      </w:r>
      <w:r w:rsidRPr="0081434F">
        <w:rPr>
          <w:rFonts w:ascii="Segoe UI" w:eastAsia="Times New Roman" w:hAnsi="Segoe UI" w:cs="Segoe UI"/>
          <w:color w:val="1A1A1A"/>
          <w:sz w:val="23"/>
          <w:szCs w:val="23"/>
          <w:bdr w:val="none" w:sz="0" w:space="0" w:color="auto" w:frame="1"/>
        </w:rPr>
        <w:t>TC</w:t>
      </w:r>
      <w:r w:rsidRPr="0081434F">
        <w:rPr>
          <w:rFonts w:ascii="Segoe UI" w:eastAsia="Times New Roman" w:hAnsi="Segoe UI" w:cs="Segoe UI"/>
          <w:color w:val="1A1A1A"/>
          <w:sz w:val="23"/>
          <w:szCs w:val="23"/>
        </w:rPr>
        <w:t> = total annual inventory cost</w:t>
      </w:r>
    </w:p>
    <w:p w:rsidR="0081434F" w:rsidRPr="0081434F" w:rsidRDefault="0081434F" w:rsidP="0081434F">
      <w:pPr>
        <w:numPr>
          <w:ilvl w:val="0"/>
          <w:numId w:val="2"/>
        </w:numPr>
        <w:shd w:val="clear" w:color="auto" w:fill="FFFFFF"/>
        <w:spacing w:beforeAutospacing="1" w:after="0" w:afterAutospacing="1" w:line="240" w:lineRule="auto"/>
        <w:rPr>
          <w:rFonts w:ascii="Segoe UI" w:eastAsia="Times New Roman" w:hAnsi="Segoe UI" w:cs="Segoe UI"/>
          <w:color w:val="1A1A1A"/>
          <w:sz w:val="23"/>
          <w:szCs w:val="23"/>
        </w:rPr>
      </w:pPr>
      <w:r w:rsidRPr="0081434F">
        <w:rPr>
          <w:rFonts w:ascii="MathJax_Math-italic" w:eastAsia="Times New Roman" w:hAnsi="MathJax_Math-italic" w:cs="Segoe UI"/>
          <w:color w:val="1A1A1A"/>
          <w:sz w:val="28"/>
          <w:szCs w:val="28"/>
          <w:bdr w:val="none" w:sz="0" w:space="0" w:color="auto" w:frame="1"/>
        </w:rPr>
        <w:t>P</w:t>
      </w:r>
      <w:r w:rsidRPr="0081434F">
        <w:rPr>
          <w:rFonts w:ascii="Segoe UI" w:eastAsia="Times New Roman" w:hAnsi="Segoe UI" w:cs="Segoe UI"/>
          <w:color w:val="1A1A1A"/>
          <w:sz w:val="23"/>
          <w:szCs w:val="23"/>
          <w:bdr w:val="none" w:sz="0" w:space="0" w:color="auto" w:frame="1"/>
        </w:rPr>
        <w:t>P</w:t>
      </w:r>
      <w:r w:rsidRPr="0081434F">
        <w:rPr>
          <w:rFonts w:ascii="Segoe UI" w:eastAsia="Times New Roman" w:hAnsi="Segoe UI" w:cs="Segoe UI"/>
          <w:color w:val="1A1A1A"/>
          <w:sz w:val="23"/>
          <w:szCs w:val="23"/>
        </w:rPr>
        <w:t> = purchase unit price, unit production cost</w:t>
      </w:r>
    </w:p>
    <w:p w:rsidR="0081434F" w:rsidRPr="0081434F" w:rsidRDefault="0081434F" w:rsidP="0081434F">
      <w:pPr>
        <w:numPr>
          <w:ilvl w:val="0"/>
          <w:numId w:val="2"/>
        </w:numPr>
        <w:shd w:val="clear" w:color="auto" w:fill="FFFFFF"/>
        <w:spacing w:beforeAutospacing="1" w:after="0" w:afterAutospacing="1" w:line="240" w:lineRule="auto"/>
        <w:rPr>
          <w:rFonts w:ascii="Segoe UI" w:eastAsia="Times New Roman" w:hAnsi="Segoe UI" w:cs="Segoe UI"/>
          <w:color w:val="1A1A1A"/>
          <w:sz w:val="23"/>
          <w:szCs w:val="23"/>
        </w:rPr>
      </w:pPr>
      <w:r w:rsidRPr="0081434F">
        <w:rPr>
          <w:rFonts w:ascii="MathJax_Math-italic" w:eastAsia="Times New Roman" w:hAnsi="MathJax_Math-italic" w:cs="Segoe UI"/>
          <w:color w:val="1A1A1A"/>
          <w:sz w:val="28"/>
          <w:szCs w:val="28"/>
          <w:bdr w:val="none" w:sz="0" w:space="0" w:color="auto" w:frame="1"/>
        </w:rPr>
        <w:t>Q</w:t>
      </w:r>
      <w:r w:rsidRPr="0081434F">
        <w:rPr>
          <w:rFonts w:ascii="Segoe UI" w:eastAsia="Times New Roman" w:hAnsi="Segoe UI" w:cs="Segoe UI"/>
          <w:color w:val="1A1A1A"/>
          <w:sz w:val="23"/>
          <w:szCs w:val="23"/>
          <w:bdr w:val="none" w:sz="0" w:space="0" w:color="auto" w:frame="1"/>
        </w:rPr>
        <w:t>Q</w:t>
      </w:r>
      <w:r w:rsidRPr="0081434F">
        <w:rPr>
          <w:rFonts w:ascii="Segoe UI" w:eastAsia="Times New Roman" w:hAnsi="Segoe UI" w:cs="Segoe UI"/>
          <w:color w:val="1A1A1A"/>
          <w:sz w:val="23"/>
          <w:szCs w:val="23"/>
        </w:rPr>
        <w:t> = order quantity.</w:t>
      </w:r>
    </w:p>
    <w:p w:rsidR="0081434F" w:rsidRPr="0081434F" w:rsidRDefault="0081434F" w:rsidP="0081434F">
      <w:pPr>
        <w:numPr>
          <w:ilvl w:val="0"/>
          <w:numId w:val="2"/>
        </w:numPr>
        <w:shd w:val="clear" w:color="auto" w:fill="FFFFFF"/>
        <w:spacing w:beforeAutospacing="1" w:after="0" w:afterAutospacing="1" w:line="240" w:lineRule="auto"/>
        <w:rPr>
          <w:rFonts w:ascii="Segoe UI" w:eastAsia="Times New Roman" w:hAnsi="Segoe UI" w:cs="Segoe UI"/>
          <w:color w:val="1A1A1A"/>
          <w:sz w:val="23"/>
          <w:szCs w:val="23"/>
        </w:rPr>
      </w:pPr>
      <w:r w:rsidRPr="0081434F">
        <w:rPr>
          <w:rFonts w:ascii="MathJax_Math-italic" w:eastAsia="Times New Roman" w:hAnsi="MathJax_Math-italic" w:cs="Segoe UI"/>
          <w:color w:val="1A1A1A"/>
          <w:sz w:val="28"/>
          <w:szCs w:val="28"/>
          <w:bdr w:val="none" w:sz="0" w:space="0" w:color="auto" w:frame="1"/>
        </w:rPr>
        <w:t>Q</w:t>
      </w:r>
      <w:r w:rsidRPr="0081434F">
        <w:rPr>
          <w:rFonts w:ascii="Cambria Math" w:eastAsia="Times New Roman" w:hAnsi="Cambria Math" w:cs="Cambria Math"/>
          <w:color w:val="1A1A1A"/>
          <w:sz w:val="20"/>
          <w:szCs w:val="20"/>
          <w:bdr w:val="none" w:sz="0" w:space="0" w:color="auto" w:frame="1"/>
        </w:rPr>
        <w:t>∗</w:t>
      </w:r>
      <w:r w:rsidRPr="0081434F">
        <w:rPr>
          <w:rFonts w:ascii="Segoe UI" w:eastAsia="Times New Roman" w:hAnsi="Segoe UI" w:cs="Segoe UI"/>
          <w:color w:val="1A1A1A"/>
          <w:sz w:val="23"/>
          <w:szCs w:val="23"/>
          <w:bdr w:val="none" w:sz="0" w:space="0" w:color="auto" w:frame="1"/>
        </w:rPr>
        <w:t>Q</w:t>
      </w:r>
      <w:r w:rsidRPr="0081434F">
        <w:rPr>
          <w:rFonts w:ascii="Cambria Math" w:eastAsia="Times New Roman" w:hAnsi="Cambria Math" w:cs="Cambria Math"/>
          <w:color w:val="1A1A1A"/>
          <w:sz w:val="23"/>
          <w:szCs w:val="23"/>
          <w:bdr w:val="none" w:sz="0" w:space="0" w:color="auto" w:frame="1"/>
        </w:rPr>
        <w:t>∗</w:t>
      </w:r>
      <w:r w:rsidRPr="0081434F">
        <w:rPr>
          <w:rFonts w:ascii="Segoe UI" w:eastAsia="Times New Roman" w:hAnsi="Segoe UI" w:cs="Segoe UI"/>
          <w:color w:val="1A1A1A"/>
          <w:sz w:val="23"/>
          <w:szCs w:val="23"/>
        </w:rPr>
        <w:t> = optimal order quantity.</w:t>
      </w:r>
    </w:p>
    <w:p w:rsidR="0081434F" w:rsidRPr="0081434F" w:rsidRDefault="0081434F" w:rsidP="0081434F">
      <w:pPr>
        <w:numPr>
          <w:ilvl w:val="0"/>
          <w:numId w:val="2"/>
        </w:numPr>
        <w:shd w:val="clear" w:color="auto" w:fill="FFFFFF"/>
        <w:spacing w:beforeAutospacing="1" w:after="0" w:afterAutospacing="1" w:line="240" w:lineRule="auto"/>
        <w:rPr>
          <w:rFonts w:ascii="Segoe UI" w:eastAsia="Times New Roman" w:hAnsi="Segoe UI" w:cs="Segoe UI"/>
          <w:color w:val="1A1A1A"/>
          <w:sz w:val="23"/>
          <w:szCs w:val="23"/>
        </w:rPr>
      </w:pPr>
      <w:r w:rsidRPr="0081434F">
        <w:rPr>
          <w:rFonts w:ascii="MathJax_Math-italic" w:eastAsia="Times New Roman" w:hAnsi="MathJax_Math-italic" w:cs="Segoe UI"/>
          <w:color w:val="1A1A1A"/>
          <w:sz w:val="28"/>
          <w:szCs w:val="28"/>
          <w:bdr w:val="none" w:sz="0" w:space="0" w:color="auto" w:frame="1"/>
        </w:rPr>
        <w:t>D</w:t>
      </w:r>
      <w:r w:rsidRPr="0081434F">
        <w:rPr>
          <w:rFonts w:ascii="Segoe UI" w:eastAsia="Times New Roman" w:hAnsi="Segoe UI" w:cs="Segoe UI"/>
          <w:color w:val="1A1A1A"/>
          <w:sz w:val="23"/>
          <w:szCs w:val="23"/>
          <w:bdr w:val="none" w:sz="0" w:space="0" w:color="auto" w:frame="1"/>
        </w:rPr>
        <w:t>D</w:t>
      </w:r>
      <w:r w:rsidRPr="0081434F">
        <w:rPr>
          <w:rFonts w:ascii="Segoe UI" w:eastAsia="Times New Roman" w:hAnsi="Segoe UI" w:cs="Segoe UI"/>
          <w:color w:val="1A1A1A"/>
          <w:sz w:val="23"/>
          <w:szCs w:val="23"/>
        </w:rPr>
        <w:t> = annual demand quantity.</w:t>
      </w:r>
    </w:p>
    <w:p w:rsidR="0081434F" w:rsidRPr="0081434F" w:rsidRDefault="0081434F" w:rsidP="0081434F">
      <w:pPr>
        <w:numPr>
          <w:ilvl w:val="0"/>
          <w:numId w:val="2"/>
        </w:numPr>
        <w:shd w:val="clear" w:color="auto" w:fill="FFFFFF"/>
        <w:spacing w:beforeAutospacing="1" w:after="0" w:afterAutospacing="1" w:line="240" w:lineRule="auto"/>
        <w:rPr>
          <w:rFonts w:ascii="Segoe UI" w:eastAsia="Times New Roman" w:hAnsi="Segoe UI" w:cs="Segoe UI"/>
          <w:color w:val="1A1A1A"/>
          <w:sz w:val="23"/>
          <w:szCs w:val="23"/>
        </w:rPr>
      </w:pPr>
      <w:r w:rsidRPr="0081434F">
        <w:rPr>
          <w:rFonts w:ascii="MathJax_Math-italic" w:eastAsia="Times New Roman" w:hAnsi="MathJax_Math-italic" w:cs="Segoe UI"/>
          <w:color w:val="1A1A1A"/>
          <w:sz w:val="28"/>
          <w:szCs w:val="28"/>
          <w:bdr w:val="none" w:sz="0" w:space="0" w:color="auto" w:frame="1"/>
        </w:rPr>
        <w:t>K</w:t>
      </w:r>
      <w:r w:rsidRPr="0081434F">
        <w:rPr>
          <w:rFonts w:ascii="Segoe UI" w:eastAsia="Times New Roman" w:hAnsi="Segoe UI" w:cs="Segoe UI"/>
          <w:color w:val="1A1A1A"/>
          <w:sz w:val="23"/>
          <w:szCs w:val="23"/>
          <w:bdr w:val="none" w:sz="0" w:space="0" w:color="auto" w:frame="1"/>
        </w:rPr>
        <w:t>K</w:t>
      </w:r>
      <w:r w:rsidRPr="0081434F">
        <w:rPr>
          <w:rFonts w:ascii="Segoe UI" w:eastAsia="Times New Roman" w:hAnsi="Segoe UI" w:cs="Segoe UI"/>
          <w:color w:val="1A1A1A"/>
          <w:sz w:val="23"/>
          <w:szCs w:val="23"/>
        </w:rPr>
        <w:t> = fixed cost per order, setup cost (</w:t>
      </w:r>
      <w:r w:rsidRPr="0081434F">
        <w:rPr>
          <w:rFonts w:ascii="Segoe UI" w:eastAsia="Times New Roman" w:hAnsi="Segoe UI" w:cs="Segoe UI"/>
          <w:i/>
          <w:iCs/>
          <w:color w:val="1A1A1A"/>
          <w:sz w:val="23"/>
          <w:szCs w:val="23"/>
        </w:rPr>
        <w:t>not</w:t>
      </w:r>
      <w:r w:rsidRPr="0081434F">
        <w:rPr>
          <w:rFonts w:ascii="Segoe UI" w:eastAsia="Times New Roman" w:hAnsi="Segoe UI" w:cs="Segoe UI"/>
          <w:color w:val="1A1A1A"/>
          <w:sz w:val="23"/>
          <w:szCs w:val="23"/>
        </w:rPr>
        <w:t> per unit, typically cost of ordering and shipping and handling. This is not the cost of goods)</w:t>
      </w:r>
    </w:p>
    <w:p w:rsidR="0081434F" w:rsidRPr="0081434F" w:rsidRDefault="0081434F" w:rsidP="0081434F">
      <w:pPr>
        <w:numPr>
          <w:ilvl w:val="0"/>
          <w:numId w:val="2"/>
        </w:numPr>
        <w:shd w:val="clear" w:color="auto" w:fill="FFFFFF"/>
        <w:spacing w:beforeAutospacing="1" w:after="0" w:afterAutospacing="1" w:line="240" w:lineRule="auto"/>
        <w:rPr>
          <w:rFonts w:ascii="Segoe UI" w:eastAsia="Times New Roman" w:hAnsi="Segoe UI" w:cs="Segoe UI"/>
          <w:color w:val="1A1A1A"/>
          <w:sz w:val="23"/>
          <w:szCs w:val="23"/>
        </w:rPr>
      </w:pPr>
      <w:proofErr w:type="spellStart"/>
      <w:r w:rsidRPr="0081434F">
        <w:rPr>
          <w:rFonts w:ascii="MathJax_Math-italic" w:eastAsia="Times New Roman" w:hAnsi="MathJax_Math-italic" w:cs="Segoe UI"/>
          <w:color w:val="1A1A1A"/>
          <w:sz w:val="28"/>
          <w:szCs w:val="28"/>
          <w:bdr w:val="none" w:sz="0" w:space="0" w:color="auto" w:frame="1"/>
        </w:rPr>
        <w:lastRenderedPageBreak/>
        <w:t>h</w:t>
      </w:r>
      <w:r w:rsidRPr="0081434F">
        <w:rPr>
          <w:rFonts w:ascii="Segoe UI" w:eastAsia="Times New Roman" w:hAnsi="Segoe UI" w:cs="Segoe UI"/>
          <w:color w:val="1A1A1A"/>
          <w:sz w:val="23"/>
          <w:szCs w:val="23"/>
          <w:bdr w:val="none" w:sz="0" w:space="0" w:color="auto" w:frame="1"/>
        </w:rPr>
        <w:t>h</w:t>
      </w:r>
      <w:proofErr w:type="spellEnd"/>
      <w:r w:rsidRPr="0081434F">
        <w:rPr>
          <w:rFonts w:ascii="Segoe UI" w:eastAsia="Times New Roman" w:hAnsi="Segoe UI" w:cs="Segoe UI"/>
          <w:color w:val="1A1A1A"/>
          <w:sz w:val="23"/>
          <w:szCs w:val="23"/>
        </w:rPr>
        <w:t> = annual holding cost per unit, also known as carrying cost or storage cost (capital cost, warehouse space, refrigeration, insurance, etc. usually not related to the unit production cost)</w:t>
      </w:r>
    </w:p>
    <w:p w:rsidR="0081434F" w:rsidRPr="0081434F" w:rsidRDefault="0081434F" w:rsidP="0081434F">
      <w:pPr>
        <w:shd w:val="clear" w:color="auto" w:fill="FFFFFF"/>
        <w:spacing w:after="100" w:afterAutospacing="1" w:line="240" w:lineRule="auto"/>
        <w:rPr>
          <w:rFonts w:ascii="Segoe UI" w:eastAsia="Times New Roman" w:hAnsi="Segoe UI" w:cs="Segoe UI"/>
          <w:color w:val="1A1A1A"/>
          <w:sz w:val="23"/>
          <w:szCs w:val="23"/>
        </w:rPr>
      </w:pPr>
    </w:p>
    <w:p w:rsidR="0081434F" w:rsidRPr="0081434F" w:rsidRDefault="0081434F" w:rsidP="0081434F">
      <w:pPr>
        <w:shd w:val="clear" w:color="auto" w:fill="FFFFFF"/>
        <w:spacing w:after="100" w:afterAutospacing="1" w:line="240" w:lineRule="auto"/>
        <w:outlineLvl w:val="2"/>
        <w:rPr>
          <w:rFonts w:ascii="Segoe UI" w:eastAsia="Times New Roman" w:hAnsi="Segoe UI" w:cs="Segoe UI"/>
          <w:color w:val="1A1A1A"/>
          <w:sz w:val="27"/>
          <w:szCs w:val="27"/>
        </w:rPr>
      </w:pPr>
      <w:r w:rsidRPr="0081434F">
        <w:rPr>
          <w:rFonts w:ascii="Segoe UI" w:eastAsia="Times New Roman" w:hAnsi="Segoe UI" w:cs="Segoe UI"/>
          <w:color w:val="1A1A1A"/>
          <w:sz w:val="27"/>
          <w:szCs w:val="27"/>
        </w:rPr>
        <w:t>The total cost function and derivation of EOQ formula</w:t>
      </w:r>
    </w:p>
    <w:p w:rsidR="0081434F" w:rsidRPr="0081434F" w:rsidRDefault="0081434F" w:rsidP="0081434F">
      <w:pPr>
        <w:shd w:val="clear" w:color="auto" w:fill="FFFFFF"/>
        <w:spacing w:after="100" w:afterAutospacing="1" w:line="240" w:lineRule="auto"/>
        <w:rPr>
          <w:rFonts w:ascii="Segoe UI" w:eastAsia="Times New Roman" w:hAnsi="Segoe UI" w:cs="Segoe UI"/>
          <w:color w:val="1A1A1A"/>
          <w:sz w:val="23"/>
          <w:szCs w:val="23"/>
        </w:rPr>
      </w:pPr>
      <w:r w:rsidRPr="0081434F">
        <w:rPr>
          <w:rFonts w:ascii="Segoe UI" w:eastAsia="Times New Roman" w:hAnsi="Segoe UI" w:cs="Segoe UI"/>
          <w:color w:val="1A1A1A"/>
          <w:sz w:val="23"/>
          <w:szCs w:val="23"/>
        </w:rPr>
        <w:t>The single-item EOQ formula finds the minimum point of the following cost function:</w:t>
      </w:r>
    </w:p>
    <w:p w:rsidR="0081434F" w:rsidRPr="0081434F" w:rsidRDefault="0081434F" w:rsidP="0081434F">
      <w:pPr>
        <w:shd w:val="clear" w:color="auto" w:fill="FFFFFF"/>
        <w:spacing w:after="100" w:afterAutospacing="1" w:line="240" w:lineRule="auto"/>
        <w:rPr>
          <w:rFonts w:ascii="Segoe UI" w:eastAsia="Times New Roman" w:hAnsi="Segoe UI" w:cs="Segoe UI"/>
          <w:color w:val="1A1A1A"/>
          <w:sz w:val="23"/>
          <w:szCs w:val="23"/>
        </w:rPr>
      </w:pPr>
      <w:r w:rsidRPr="0081434F">
        <w:rPr>
          <w:rFonts w:ascii="Segoe UI" w:eastAsia="Times New Roman" w:hAnsi="Segoe UI" w:cs="Segoe UI"/>
          <w:color w:val="1A1A1A"/>
          <w:sz w:val="23"/>
          <w:szCs w:val="23"/>
        </w:rPr>
        <w:t>Total Cost = purchase cost or production cost + ordering cost + holding cost</w:t>
      </w:r>
    </w:p>
    <w:p w:rsidR="0081434F" w:rsidRPr="0081434F" w:rsidRDefault="0081434F" w:rsidP="0081434F">
      <w:pPr>
        <w:shd w:val="clear" w:color="auto" w:fill="FFFFFF"/>
        <w:spacing w:after="100" w:afterAutospacing="1" w:line="240" w:lineRule="auto"/>
        <w:rPr>
          <w:rFonts w:ascii="Segoe UI" w:eastAsia="Times New Roman" w:hAnsi="Segoe UI" w:cs="Segoe UI"/>
          <w:color w:val="1A1A1A"/>
          <w:sz w:val="23"/>
          <w:szCs w:val="23"/>
        </w:rPr>
      </w:pPr>
      <w:r w:rsidRPr="0081434F">
        <w:rPr>
          <w:rFonts w:ascii="Segoe UI" w:eastAsia="Times New Roman" w:hAnsi="Segoe UI" w:cs="Segoe UI"/>
          <w:color w:val="1A1A1A"/>
          <w:sz w:val="23"/>
          <w:szCs w:val="23"/>
        </w:rPr>
        <w:t>Where:</w:t>
      </w:r>
    </w:p>
    <w:p w:rsidR="0081434F" w:rsidRPr="0081434F" w:rsidRDefault="0081434F" w:rsidP="0081434F">
      <w:pPr>
        <w:numPr>
          <w:ilvl w:val="0"/>
          <w:numId w:val="3"/>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81434F">
        <w:rPr>
          <w:rFonts w:ascii="Segoe UI" w:eastAsia="Times New Roman" w:hAnsi="Segoe UI" w:cs="Segoe UI"/>
          <w:color w:val="1A1A1A"/>
          <w:sz w:val="23"/>
          <w:szCs w:val="23"/>
        </w:rPr>
        <w:t>Purchase cost: This is the variable cost of goods: purchase unit price × annual demand quantity. This is P × D</w:t>
      </w:r>
    </w:p>
    <w:p w:rsidR="0081434F" w:rsidRPr="0081434F" w:rsidRDefault="0081434F" w:rsidP="0081434F">
      <w:pPr>
        <w:numPr>
          <w:ilvl w:val="0"/>
          <w:numId w:val="3"/>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81434F">
        <w:rPr>
          <w:rFonts w:ascii="Segoe UI" w:eastAsia="Times New Roman" w:hAnsi="Segoe UI" w:cs="Segoe UI"/>
          <w:color w:val="1A1A1A"/>
          <w:sz w:val="23"/>
          <w:szCs w:val="23"/>
        </w:rPr>
        <w:t>Ordering cost: This is the cost of placing orders: each order has a fixed cost K, and we need to order D/Q times per year. This is K × D/Q</w:t>
      </w:r>
    </w:p>
    <w:p w:rsidR="0081434F" w:rsidRPr="0081434F" w:rsidRDefault="0081434F" w:rsidP="0081434F">
      <w:pPr>
        <w:numPr>
          <w:ilvl w:val="0"/>
          <w:numId w:val="3"/>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81434F">
        <w:rPr>
          <w:rFonts w:ascii="Segoe UI" w:eastAsia="Times New Roman" w:hAnsi="Segoe UI" w:cs="Segoe UI"/>
          <w:color w:val="1A1A1A"/>
          <w:sz w:val="23"/>
          <w:szCs w:val="23"/>
        </w:rPr>
        <w:t>Holding cost: the average quantity in stock (between fully replenished and empty) is Q/2, so this cost is h × Q/2</w:t>
      </w:r>
    </w:p>
    <w:p w:rsidR="0081434F" w:rsidRPr="0081434F" w:rsidRDefault="0081434F" w:rsidP="0081434F">
      <w:pPr>
        <w:shd w:val="clear" w:color="auto" w:fill="FFFFFF"/>
        <w:spacing w:after="0" w:afterAutospacing="1" w:line="240" w:lineRule="auto"/>
        <w:rPr>
          <w:rFonts w:ascii="Segoe UI" w:eastAsia="Times New Roman" w:hAnsi="Segoe UI" w:cs="Segoe UI"/>
          <w:color w:val="1A1A1A"/>
          <w:sz w:val="23"/>
          <w:szCs w:val="23"/>
        </w:rPr>
      </w:pPr>
      <w:r w:rsidRPr="0081434F">
        <w:rPr>
          <w:rFonts w:ascii="MathJax_Math-italic" w:eastAsia="Times New Roman" w:hAnsi="MathJax_Math-italic" w:cs="Segoe UI"/>
          <w:color w:val="1A1A1A"/>
          <w:sz w:val="28"/>
          <w:szCs w:val="28"/>
          <w:bdr w:val="none" w:sz="0" w:space="0" w:color="auto" w:frame="1"/>
        </w:rPr>
        <w:t>TC</w:t>
      </w:r>
      <w:r w:rsidRPr="0081434F">
        <w:rPr>
          <w:rFonts w:ascii="MathJax_Main" w:eastAsia="Times New Roman" w:hAnsi="MathJax_Main" w:cs="Segoe UI"/>
          <w:color w:val="1A1A1A"/>
          <w:sz w:val="28"/>
          <w:szCs w:val="28"/>
          <w:bdr w:val="none" w:sz="0" w:space="0" w:color="auto" w:frame="1"/>
        </w:rPr>
        <w:t>=</w:t>
      </w:r>
      <w:r w:rsidRPr="0081434F">
        <w:rPr>
          <w:rFonts w:ascii="MathJax_Math-italic" w:eastAsia="Times New Roman" w:hAnsi="MathJax_Math-italic" w:cs="Segoe UI"/>
          <w:color w:val="1A1A1A"/>
          <w:sz w:val="28"/>
          <w:szCs w:val="28"/>
          <w:bdr w:val="none" w:sz="0" w:space="0" w:color="auto" w:frame="1"/>
        </w:rPr>
        <w:t>PD</w:t>
      </w:r>
      <w:r w:rsidRPr="0081434F">
        <w:rPr>
          <w:rFonts w:ascii="MathJax_Main" w:eastAsia="Times New Roman" w:hAnsi="MathJax_Main" w:cs="Segoe UI"/>
          <w:color w:val="1A1A1A"/>
          <w:sz w:val="28"/>
          <w:szCs w:val="28"/>
          <w:bdr w:val="none" w:sz="0" w:space="0" w:color="auto" w:frame="1"/>
        </w:rPr>
        <w:t>+</w:t>
      </w:r>
      <w:r w:rsidRPr="0081434F">
        <w:rPr>
          <w:rFonts w:ascii="MathJax_Math-italic" w:eastAsia="Times New Roman" w:hAnsi="MathJax_Math-italic" w:cs="Segoe UI"/>
          <w:color w:val="1A1A1A"/>
          <w:sz w:val="20"/>
          <w:szCs w:val="20"/>
          <w:bdr w:val="none" w:sz="0" w:space="0" w:color="auto" w:frame="1"/>
        </w:rPr>
        <w:t>DKQ</w:t>
      </w:r>
      <w:r w:rsidRPr="0081434F">
        <w:rPr>
          <w:rFonts w:ascii="MathJax_Main" w:eastAsia="Times New Roman" w:hAnsi="MathJax_Main" w:cs="Segoe UI"/>
          <w:color w:val="1A1A1A"/>
          <w:sz w:val="28"/>
          <w:szCs w:val="28"/>
          <w:bdr w:val="none" w:sz="0" w:space="0" w:color="auto" w:frame="1"/>
        </w:rPr>
        <w:t>+</w:t>
      </w:r>
      <w:r w:rsidRPr="0081434F">
        <w:rPr>
          <w:rFonts w:ascii="MathJax_Math-italic" w:eastAsia="Times New Roman" w:hAnsi="MathJax_Math-italic" w:cs="Segoe UI"/>
          <w:color w:val="1A1A1A"/>
          <w:sz w:val="20"/>
          <w:szCs w:val="20"/>
          <w:bdr w:val="none" w:sz="0" w:space="0" w:color="auto" w:frame="1"/>
        </w:rPr>
        <w:t>hQ</w:t>
      </w:r>
      <w:r w:rsidRPr="0081434F">
        <w:rPr>
          <w:rFonts w:ascii="MathJax_Main" w:eastAsia="Times New Roman" w:hAnsi="MathJax_Main" w:cs="Segoe UI"/>
          <w:color w:val="1A1A1A"/>
          <w:sz w:val="20"/>
          <w:szCs w:val="20"/>
          <w:bdr w:val="none" w:sz="0" w:space="0" w:color="auto" w:frame="1"/>
        </w:rPr>
        <w:t>2</w:t>
      </w:r>
      <w:r w:rsidRPr="0081434F">
        <w:rPr>
          <w:rFonts w:ascii="Segoe UI" w:eastAsia="Times New Roman" w:hAnsi="Segoe UI" w:cs="Segoe UI"/>
          <w:color w:val="1A1A1A"/>
          <w:sz w:val="23"/>
          <w:szCs w:val="23"/>
          <w:bdr w:val="none" w:sz="0" w:space="0" w:color="auto" w:frame="1"/>
        </w:rPr>
        <w:t>TC=PD+DKQ+hQ2</w:t>
      </w:r>
    </w:p>
    <w:p w:rsidR="0081434F" w:rsidRPr="0081434F" w:rsidRDefault="0081434F" w:rsidP="0081434F">
      <w:pPr>
        <w:shd w:val="clear" w:color="auto" w:fill="FFFFFF"/>
        <w:spacing w:after="100" w:afterAutospacing="1" w:line="240" w:lineRule="auto"/>
        <w:rPr>
          <w:rFonts w:ascii="Segoe UI" w:eastAsia="Times New Roman" w:hAnsi="Segoe UI" w:cs="Segoe UI"/>
          <w:color w:val="1A1A1A"/>
          <w:sz w:val="23"/>
          <w:szCs w:val="23"/>
        </w:rPr>
      </w:pPr>
      <w:r w:rsidRPr="0081434F">
        <w:rPr>
          <w:rFonts w:ascii="Segoe UI" w:eastAsia="Times New Roman" w:hAnsi="Segoe UI" w:cs="Segoe UI"/>
          <w:color w:val="1A1A1A"/>
          <w:sz w:val="23"/>
          <w:szCs w:val="23"/>
        </w:rPr>
        <w:t>To determine the minimum point of the total cost curve, calculate the derivative of the total cost with respect to Q (assume all other variables are constant) and set it equal to 0:</w:t>
      </w:r>
    </w:p>
    <w:p w:rsidR="0081434F" w:rsidRPr="0081434F" w:rsidRDefault="0081434F" w:rsidP="0081434F">
      <w:pPr>
        <w:shd w:val="clear" w:color="auto" w:fill="FFFFFF"/>
        <w:spacing w:after="0" w:afterAutospacing="1" w:line="240" w:lineRule="auto"/>
        <w:rPr>
          <w:rFonts w:ascii="Segoe UI" w:eastAsia="Times New Roman" w:hAnsi="Segoe UI" w:cs="Segoe UI"/>
          <w:color w:val="1A1A1A"/>
          <w:sz w:val="23"/>
          <w:szCs w:val="23"/>
        </w:rPr>
      </w:pPr>
      <w:r w:rsidRPr="0081434F">
        <w:rPr>
          <w:rFonts w:ascii="MathJax_Main" w:eastAsia="Times New Roman" w:hAnsi="MathJax_Main" w:cs="Segoe UI"/>
          <w:color w:val="1A1A1A"/>
          <w:sz w:val="28"/>
          <w:szCs w:val="28"/>
          <w:bdr w:val="none" w:sz="0" w:space="0" w:color="auto" w:frame="1"/>
        </w:rPr>
        <w:t>0=−</w:t>
      </w:r>
      <w:r w:rsidRPr="0081434F">
        <w:rPr>
          <w:rFonts w:ascii="MathJax_Math-italic" w:eastAsia="Times New Roman" w:hAnsi="MathJax_Math-italic" w:cs="Segoe UI"/>
          <w:color w:val="1A1A1A"/>
          <w:sz w:val="20"/>
          <w:szCs w:val="20"/>
          <w:bdr w:val="none" w:sz="0" w:space="0" w:color="auto" w:frame="1"/>
        </w:rPr>
        <w:t>DKQ</w:t>
      </w:r>
      <w:r w:rsidRPr="0081434F">
        <w:rPr>
          <w:rFonts w:ascii="MathJax_Main" w:eastAsia="Times New Roman" w:hAnsi="MathJax_Main" w:cs="Segoe UI"/>
          <w:color w:val="1A1A1A"/>
          <w:sz w:val="14"/>
          <w:szCs w:val="14"/>
          <w:bdr w:val="none" w:sz="0" w:space="0" w:color="auto" w:frame="1"/>
        </w:rPr>
        <w:t>2</w:t>
      </w:r>
      <w:r w:rsidRPr="0081434F">
        <w:rPr>
          <w:rFonts w:ascii="MathJax_Main" w:eastAsia="Times New Roman" w:hAnsi="MathJax_Main" w:cs="Segoe UI"/>
          <w:color w:val="1A1A1A"/>
          <w:sz w:val="28"/>
          <w:szCs w:val="28"/>
          <w:bdr w:val="none" w:sz="0" w:space="0" w:color="auto" w:frame="1"/>
        </w:rPr>
        <w:t>+</w:t>
      </w:r>
      <w:r w:rsidRPr="0081434F">
        <w:rPr>
          <w:rFonts w:ascii="MathJax_Math-italic" w:eastAsia="Times New Roman" w:hAnsi="MathJax_Math-italic" w:cs="Segoe UI"/>
          <w:color w:val="1A1A1A"/>
          <w:sz w:val="20"/>
          <w:szCs w:val="20"/>
          <w:bdr w:val="none" w:sz="0" w:space="0" w:color="auto" w:frame="1"/>
        </w:rPr>
        <w:t>h</w:t>
      </w:r>
      <w:r w:rsidRPr="0081434F">
        <w:rPr>
          <w:rFonts w:ascii="MathJax_Main" w:eastAsia="Times New Roman" w:hAnsi="MathJax_Main" w:cs="Segoe UI"/>
          <w:color w:val="1A1A1A"/>
          <w:sz w:val="20"/>
          <w:szCs w:val="20"/>
          <w:bdr w:val="none" w:sz="0" w:space="0" w:color="auto" w:frame="1"/>
        </w:rPr>
        <w:t>2</w:t>
      </w:r>
      <w:r w:rsidRPr="0081434F">
        <w:rPr>
          <w:rFonts w:ascii="Segoe UI" w:eastAsia="Times New Roman" w:hAnsi="Segoe UI" w:cs="Segoe UI"/>
          <w:color w:val="1A1A1A"/>
          <w:sz w:val="23"/>
          <w:szCs w:val="23"/>
          <w:bdr w:val="none" w:sz="0" w:space="0" w:color="auto" w:frame="1"/>
        </w:rPr>
        <w:t>0=−DKQ2+h2</w:t>
      </w:r>
    </w:p>
    <w:p w:rsidR="0081434F" w:rsidRPr="0081434F" w:rsidRDefault="0081434F" w:rsidP="0081434F">
      <w:pPr>
        <w:shd w:val="clear" w:color="auto" w:fill="FFFFFF"/>
        <w:spacing w:after="100" w:afterAutospacing="1" w:line="240" w:lineRule="auto"/>
        <w:rPr>
          <w:rFonts w:ascii="Segoe UI" w:eastAsia="Times New Roman" w:hAnsi="Segoe UI" w:cs="Segoe UI"/>
          <w:color w:val="1A1A1A"/>
          <w:sz w:val="23"/>
          <w:szCs w:val="23"/>
        </w:rPr>
      </w:pPr>
      <w:r w:rsidRPr="0081434F">
        <w:rPr>
          <w:rFonts w:ascii="Segoe UI" w:eastAsia="Times New Roman" w:hAnsi="Segoe UI" w:cs="Segoe UI"/>
          <w:color w:val="1A1A1A"/>
          <w:sz w:val="23"/>
          <w:szCs w:val="23"/>
        </w:rPr>
        <w:t>Solving for Q gives Q* (the optimal order quantity):</w:t>
      </w:r>
    </w:p>
    <w:p w:rsidR="0081434F" w:rsidRPr="0081434F" w:rsidRDefault="0081434F" w:rsidP="0081434F">
      <w:pPr>
        <w:shd w:val="clear" w:color="auto" w:fill="FFFFFF"/>
        <w:spacing w:after="0" w:afterAutospacing="1" w:line="240" w:lineRule="auto"/>
        <w:rPr>
          <w:rFonts w:ascii="Segoe UI" w:eastAsia="Times New Roman" w:hAnsi="Segoe UI" w:cs="Segoe UI"/>
          <w:color w:val="1A1A1A"/>
          <w:sz w:val="23"/>
          <w:szCs w:val="23"/>
        </w:rPr>
      </w:pPr>
      <w:r w:rsidRPr="0081434F">
        <w:rPr>
          <w:rFonts w:ascii="MathJax_Math-italic" w:eastAsia="Times New Roman" w:hAnsi="MathJax_Math-italic" w:cs="Segoe UI"/>
          <w:color w:val="1A1A1A"/>
          <w:sz w:val="28"/>
          <w:szCs w:val="28"/>
          <w:bdr w:val="none" w:sz="0" w:space="0" w:color="auto" w:frame="1"/>
        </w:rPr>
        <w:t>Q</w:t>
      </w:r>
      <w:r w:rsidRPr="0081434F">
        <w:rPr>
          <w:rFonts w:ascii="Cambria Math" w:eastAsia="Times New Roman" w:hAnsi="Cambria Math" w:cs="Cambria Math"/>
          <w:color w:val="1A1A1A"/>
          <w:sz w:val="20"/>
          <w:szCs w:val="20"/>
          <w:bdr w:val="none" w:sz="0" w:space="0" w:color="auto" w:frame="1"/>
        </w:rPr>
        <w:t>∗</w:t>
      </w:r>
      <w:r w:rsidRPr="0081434F">
        <w:rPr>
          <w:rFonts w:ascii="MathJax_Main" w:eastAsia="Times New Roman" w:hAnsi="MathJax_Main" w:cs="Segoe UI"/>
          <w:color w:val="1A1A1A"/>
          <w:sz w:val="20"/>
          <w:szCs w:val="20"/>
          <w:bdr w:val="none" w:sz="0" w:space="0" w:color="auto" w:frame="1"/>
        </w:rPr>
        <w:t>2</w:t>
      </w:r>
      <w:r w:rsidRPr="0081434F">
        <w:rPr>
          <w:rFonts w:ascii="MathJax_Main" w:eastAsia="Times New Roman" w:hAnsi="MathJax_Main" w:cs="Segoe UI"/>
          <w:color w:val="1A1A1A"/>
          <w:sz w:val="28"/>
          <w:szCs w:val="28"/>
          <w:bdr w:val="none" w:sz="0" w:space="0" w:color="auto" w:frame="1"/>
        </w:rPr>
        <w:t>=</w:t>
      </w:r>
      <w:r w:rsidRPr="0081434F">
        <w:rPr>
          <w:rFonts w:ascii="MathJax_Main" w:eastAsia="Times New Roman" w:hAnsi="MathJax_Main" w:cs="Segoe UI"/>
          <w:color w:val="1A1A1A"/>
          <w:sz w:val="20"/>
          <w:szCs w:val="20"/>
          <w:bdr w:val="none" w:sz="0" w:space="0" w:color="auto" w:frame="1"/>
        </w:rPr>
        <w:t>2</w:t>
      </w:r>
      <w:r w:rsidRPr="0081434F">
        <w:rPr>
          <w:rFonts w:ascii="MathJax_Math-italic" w:eastAsia="Times New Roman" w:hAnsi="MathJax_Math-italic" w:cs="Segoe UI"/>
          <w:color w:val="1A1A1A"/>
          <w:sz w:val="20"/>
          <w:szCs w:val="20"/>
          <w:bdr w:val="none" w:sz="0" w:space="0" w:color="auto" w:frame="1"/>
        </w:rPr>
        <w:t>DKh</w:t>
      </w:r>
      <w:r w:rsidRPr="0081434F">
        <w:rPr>
          <w:rFonts w:ascii="Segoe UI" w:eastAsia="Times New Roman" w:hAnsi="Segoe UI" w:cs="Segoe UI"/>
          <w:color w:val="1A1A1A"/>
          <w:sz w:val="23"/>
          <w:szCs w:val="23"/>
          <w:bdr w:val="none" w:sz="0" w:space="0" w:color="auto" w:frame="1"/>
        </w:rPr>
        <w:t>Q</w:t>
      </w:r>
      <w:r w:rsidRPr="0081434F">
        <w:rPr>
          <w:rFonts w:ascii="Cambria Math" w:eastAsia="Times New Roman" w:hAnsi="Cambria Math" w:cs="Cambria Math"/>
          <w:color w:val="1A1A1A"/>
          <w:sz w:val="23"/>
          <w:szCs w:val="23"/>
          <w:bdr w:val="none" w:sz="0" w:space="0" w:color="auto" w:frame="1"/>
        </w:rPr>
        <w:t>∗</w:t>
      </w:r>
      <w:r w:rsidRPr="0081434F">
        <w:rPr>
          <w:rFonts w:ascii="Segoe UI" w:eastAsia="Times New Roman" w:hAnsi="Segoe UI" w:cs="Segoe UI"/>
          <w:color w:val="1A1A1A"/>
          <w:sz w:val="23"/>
          <w:szCs w:val="23"/>
          <w:bdr w:val="none" w:sz="0" w:space="0" w:color="auto" w:frame="1"/>
        </w:rPr>
        <w:t>2=2DKh</w:t>
      </w:r>
    </w:p>
    <w:p w:rsidR="0081434F" w:rsidRPr="0081434F" w:rsidRDefault="0081434F" w:rsidP="0081434F">
      <w:pPr>
        <w:shd w:val="clear" w:color="auto" w:fill="FFFFFF"/>
        <w:spacing w:after="100" w:afterAutospacing="1" w:line="240" w:lineRule="auto"/>
        <w:rPr>
          <w:rFonts w:ascii="Segoe UI" w:eastAsia="Times New Roman" w:hAnsi="Segoe UI" w:cs="Segoe UI"/>
          <w:color w:val="1A1A1A"/>
          <w:sz w:val="23"/>
          <w:szCs w:val="23"/>
        </w:rPr>
      </w:pPr>
      <w:r w:rsidRPr="0081434F">
        <w:rPr>
          <w:rFonts w:ascii="Segoe UI" w:eastAsia="Times New Roman" w:hAnsi="Segoe UI" w:cs="Segoe UI"/>
          <w:color w:val="1A1A1A"/>
          <w:sz w:val="23"/>
          <w:szCs w:val="23"/>
        </w:rPr>
        <w:t>Therefore:</w:t>
      </w:r>
    </w:p>
    <w:p w:rsidR="0081434F" w:rsidRPr="0081434F" w:rsidRDefault="0081434F" w:rsidP="0081434F">
      <w:pPr>
        <w:shd w:val="clear" w:color="auto" w:fill="FFFFFF"/>
        <w:spacing w:after="0" w:line="240" w:lineRule="auto"/>
        <w:rPr>
          <w:rFonts w:ascii="Segoe UI" w:eastAsia="Times New Roman" w:hAnsi="Segoe UI" w:cs="Segoe UI"/>
          <w:color w:val="1A1A1A"/>
          <w:sz w:val="23"/>
          <w:szCs w:val="23"/>
        </w:rPr>
      </w:pPr>
      <w:r w:rsidRPr="0081434F">
        <w:rPr>
          <w:rFonts w:ascii="Segoe UI" w:eastAsia="Times New Roman" w:hAnsi="Segoe UI" w:cs="Segoe UI"/>
          <w:b/>
          <w:bCs/>
          <w:color w:val="1A1A1A"/>
          <w:sz w:val="23"/>
          <w:szCs w:val="23"/>
        </w:rPr>
        <w:t>Economic Order Quantity</w:t>
      </w:r>
    </w:p>
    <w:p w:rsidR="0081434F" w:rsidRPr="0081434F" w:rsidRDefault="0081434F" w:rsidP="0081434F">
      <w:pPr>
        <w:shd w:val="clear" w:color="auto" w:fill="FFFFFF"/>
        <w:spacing w:after="0" w:line="240" w:lineRule="auto"/>
        <w:rPr>
          <w:rFonts w:ascii="Segoe UI" w:eastAsia="Times New Roman" w:hAnsi="Segoe UI" w:cs="Segoe UI"/>
          <w:color w:val="1A1A1A"/>
          <w:sz w:val="23"/>
          <w:szCs w:val="23"/>
        </w:rPr>
      </w:pPr>
      <w:r w:rsidRPr="0081434F">
        <w:rPr>
          <w:rFonts w:ascii="Segoe UI" w:eastAsia="Times New Roman" w:hAnsi="Segoe UI" w:cs="Segoe UI"/>
          <w:b/>
          <w:bCs/>
          <w:color w:val="1A1A1A"/>
          <w:sz w:val="23"/>
          <w:szCs w:val="23"/>
        </w:rPr>
        <w:br/>
      </w:r>
    </w:p>
    <w:p w:rsidR="0081434F" w:rsidRPr="0081434F" w:rsidRDefault="0081434F" w:rsidP="0081434F">
      <w:pPr>
        <w:shd w:val="clear" w:color="auto" w:fill="FFFFFF"/>
        <w:spacing w:after="0" w:afterAutospacing="1" w:line="240" w:lineRule="auto"/>
        <w:rPr>
          <w:rFonts w:ascii="Segoe UI" w:eastAsia="Times New Roman" w:hAnsi="Segoe UI" w:cs="Segoe UI"/>
          <w:color w:val="1A1A1A"/>
          <w:sz w:val="23"/>
          <w:szCs w:val="23"/>
        </w:rPr>
      </w:pPr>
      <w:r w:rsidRPr="0081434F">
        <w:rPr>
          <w:rFonts w:ascii="MathJax_Math-italic" w:eastAsia="Times New Roman" w:hAnsi="MathJax_Math-italic" w:cs="Segoe UI"/>
          <w:color w:val="1A1A1A"/>
          <w:sz w:val="28"/>
          <w:szCs w:val="28"/>
          <w:bdr w:val="none" w:sz="0" w:space="0" w:color="auto" w:frame="1"/>
        </w:rPr>
        <w:t>Q</w:t>
      </w:r>
      <w:r w:rsidRPr="0081434F">
        <w:rPr>
          <w:rFonts w:ascii="Cambria Math" w:eastAsia="Times New Roman" w:hAnsi="Cambria Math" w:cs="Cambria Math"/>
          <w:color w:val="1A1A1A"/>
          <w:sz w:val="20"/>
          <w:szCs w:val="20"/>
          <w:bdr w:val="none" w:sz="0" w:space="0" w:color="auto" w:frame="1"/>
        </w:rPr>
        <w:t>∗</w:t>
      </w:r>
      <w:r w:rsidRPr="0081434F">
        <w:rPr>
          <w:rFonts w:ascii="MathJax_Main" w:eastAsia="Times New Roman" w:hAnsi="MathJax_Main" w:cs="Segoe UI"/>
          <w:color w:val="1A1A1A"/>
          <w:sz w:val="28"/>
          <w:szCs w:val="28"/>
          <w:bdr w:val="none" w:sz="0" w:space="0" w:color="auto" w:frame="1"/>
        </w:rPr>
        <w:t>=</w:t>
      </w:r>
      <w:r w:rsidRPr="0081434F">
        <w:rPr>
          <w:rFonts w:ascii="MathJax_Main" w:eastAsia="Times New Roman" w:hAnsi="MathJax_Main" w:cs="Segoe UI"/>
          <w:color w:val="1A1A1A"/>
          <w:sz w:val="20"/>
          <w:szCs w:val="20"/>
          <w:bdr w:val="none" w:sz="0" w:space="0" w:color="auto" w:frame="1"/>
        </w:rPr>
        <w:t>2</w:t>
      </w:r>
      <w:r w:rsidRPr="0081434F">
        <w:rPr>
          <w:rFonts w:ascii="MathJax_Math-italic" w:eastAsia="Times New Roman" w:hAnsi="MathJax_Math-italic" w:cs="Segoe UI"/>
          <w:color w:val="1A1A1A"/>
          <w:sz w:val="20"/>
          <w:szCs w:val="20"/>
          <w:bdr w:val="none" w:sz="0" w:space="0" w:color="auto" w:frame="1"/>
        </w:rPr>
        <w:t>DKh</w:t>
      </w:r>
      <w:r w:rsidRPr="0081434F">
        <w:rPr>
          <w:rFonts w:ascii="MathJax_Main" w:eastAsia="Times New Roman" w:hAnsi="MathJax_Main" w:cs="Segoe UI"/>
          <w:color w:val="1A1A1A"/>
          <w:sz w:val="28"/>
          <w:szCs w:val="28"/>
          <w:bdr w:val="none" w:sz="0" w:space="0" w:color="auto" w:frame="1"/>
        </w:rPr>
        <w:t>−−−−</w:t>
      </w:r>
      <w:r w:rsidRPr="0081434F">
        <w:rPr>
          <w:rFonts w:ascii="MathJax_Size2" w:eastAsia="Times New Roman" w:hAnsi="MathJax_Size2" w:cs="Segoe UI"/>
          <w:color w:val="1A1A1A"/>
          <w:sz w:val="28"/>
          <w:szCs w:val="28"/>
          <w:bdr w:val="none" w:sz="0" w:space="0" w:color="auto" w:frame="1"/>
        </w:rPr>
        <w:t>√</w:t>
      </w:r>
      <w:r w:rsidRPr="0081434F">
        <w:rPr>
          <w:rFonts w:ascii="Segoe UI" w:eastAsia="Times New Roman" w:hAnsi="Segoe UI" w:cs="Segoe UI"/>
          <w:color w:val="1A1A1A"/>
          <w:sz w:val="23"/>
          <w:szCs w:val="23"/>
          <w:bdr w:val="none" w:sz="0" w:space="0" w:color="auto" w:frame="1"/>
        </w:rPr>
        <w:t>Q</w:t>
      </w:r>
      <w:r w:rsidRPr="0081434F">
        <w:rPr>
          <w:rFonts w:ascii="Cambria Math" w:eastAsia="Times New Roman" w:hAnsi="Cambria Math" w:cs="Cambria Math"/>
          <w:color w:val="1A1A1A"/>
          <w:sz w:val="23"/>
          <w:szCs w:val="23"/>
          <w:bdr w:val="none" w:sz="0" w:space="0" w:color="auto" w:frame="1"/>
        </w:rPr>
        <w:t>∗</w:t>
      </w:r>
      <w:r w:rsidRPr="0081434F">
        <w:rPr>
          <w:rFonts w:ascii="Segoe UI" w:eastAsia="Times New Roman" w:hAnsi="Segoe UI" w:cs="Segoe UI"/>
          <w:color w:val="1A1A1A"/>
          <w:sz w:val="23"/>
          <w:szCs w:val="23"/>
          <w:bdr w:val="none" w:sz="0" w:space="0" w:color="auto" w:frame="1"/>
        </w:rPr>
        <w:t>=2DKh</w:t>
      </w:r>
    </w:p>
    <w:p w:rsidR="0081434F" w:rsidRPr="0081434F" w:rsidRDefault="0081434F" w:rsidP="0081434F">
      <w:pPr>
        <w:shd w:val="clear" w:color="auto" w:fill="FFFFFF"/>
        <w:spacing w:after="100" w:afterAutospacing="1" w:line="240" w:lineRule="auto"/>
        <w:rPr>
          <w:rFonts w:ascii="Segoe UI" w:eastAsia="Times New Roman" w:hAnsi="Segoe UI" w:cs="Segoe UI"/>
          <w:color w:val="1A1A1A"/>
          <w:sz w:val="23"/>
          <w:szCs w:val="23"/>
        </w:rPr>
      </w:pPr>
      <w:r w:rsidRPr="0081434F">
        <w:rPr>
          <w:rFonts w:ascii="Segoe UI" w:eastAsia="Times New Roman" w:hAnsi="Segoe UI" w:cs="Segoe UI"/>
          <w:color w:val="1A1A1A"/>
          <w:sz w:val="23"/>
          <w:szCs w:val="23"/>
        </w:rPr>
        <w:t>Q* is independent of P; it is a function of only K, D, h.</w:t>
      </w:r>
    </w:p>
    <w:p w:rsidR="0081434F" w:rsidRPr="0081434F" w:rsidRDefault="0081434F" w:rsidP="0081434F">
      <w:pPr>
        <w:shd w:val="clear" w:color="auto" w:fill="FFFFFF"/>
        <w:spacing w:after="100" w:afterAutospacing="1" w:line="240" w:lineRule="auto"/>
        <w:rPr>
          <w:rFonts w:ascii="Segoe UI" w:eastAsia="Times New Roman" w:hAnsi="Segoe UI" w:cs="Segoe UI"/>
          <w:color w:val="1A1A1A"/>
          <w:sz w:val="23"/>
          <w:szCs w:val="23"/>
        </w:rPr>
      </w:pPr>
      <w:r w:rsidRPr="0081434F">
        <w:rPr>
          <w:rFonts w:ascii="Segoe UI" w:eastAsia="Times New Roman" w:hAnsi="Segoe UI" w:cs="Segoe UI"/>
          <w:color w:val="1A1A1A"/>
          <w:sz w:val="23"/>
          <w:szCs w:val="23"/>
        </w:rPr>
        <w:t xml:space="preserve">The optimal value Q* may also be found by </w:t>
      </w:r>
      <w:proofErr w:type="spellStart"/>
      <w:r w:rsidRPr="0081434F">
        <w:rPr>
          <w:rFonts w:ascii="Segoe UI" w:eastAsia="Times New Roman" w:hAnsi="Segoe UI" w:cs="Segoe UI"/>
          <w:color w:val="1A1A1A"/>
          <w:sz w:val="23"/>
          <w:szCs w:val="23"/>
        </w:rPr>
        <w:t>recognising</w:t>
      </w:r>
      <w:proofErr w:type="spellEnd"/>
      <w:r w:rsidRPr="0081434F">
        <w:rPr>
          <w:rFonts w:ascii="Segoe UI" w:eastAsia="Times New Roman" w:hAnsi="Segoe UI" w:cs="Segoe UI"/>
          <w:color w:val="1A1A1A"/>
          <w:sz w:val="23"/>
          <w:szCs w:val="23"/>
        </w:rPr>
        <w:t xml:space="preserve"> that</w:t>
      </w:r>
    </w:p>
    <w:p w:rsidR="0081434F" w:rsidRPr="0081434F" w:rsidRDefault="0081434F" w:rsidP="0081434F">
      <w:pPr>
        <w:shd w:val="clear" w:color="auto" w:fill="FFFFFF"/>
        <w:spacing w:after="0" w:afterAutospacing="1" w:line="240" w:lineRule="auto"/>
        <w:rPr>
          <w:rFonts w:ascii="Segoe UI" w:eastAsia="Times New Roman" w:hAnsi="Segoe UI" w:cs="Segoe UI"/>
          <w:color w:val="1A1A1A"/>
          <w:sz w:val="23"/>
          <w:szCs w:val="23"/>
        </w:rPr>
      </w:pPr>
      <w:r w:rsidRPr="0081434F">
        <w:rPr>
          <w:rFonts w:ascii="MathJax_Math-italic" w:eastAsia="Times New Roman" w:hAnsi="MathJax_Math-italic" w:cs="Segoe UI"/>
          <w:color w:val="1A1A1A"/>
          <w:sz w:val="28"/>
          <w:szCs w:val="28"/>
          <w:bdr w:val="none" w:sz="0" w:space="0" w:color="auto" w:frame="1"/>
        </w:rPr>
        <w:lastRenderedPageBreak/>
        <w:t>TC</w:t>
      </w:r>
      <w:r w:rsidRPr="0081434F">
        <w:rPr>
          <w:rFonts w:ascii="MathJax_Main" w:eastAsia="Times New Roman" w:hAnsi="MathJax_Main" w:cs="Segoe UI"/>
          <w:color w:val="1A1A1A"/>
          <w:sz w:val="28"/>
          <w:szCs w:val="28"/>
          <w:bdr w:val="none" w:sz="0" w:space="0" w:color="auto" w:frame="1"/>
        </w:rPr>
        <w:t>=</w:t>
      </w:r>
      <w:r w:rsidRPr="0081434F">
        <w:rPr>
          <w:rFonts w:ascii="MathJax_Math-italic" w:eastAsia="Times New Roman" w:hAnsi="MathJax_Math-italic" w:cs="Segoe UI"/>
          <w:color w:val="1A1A1A"/>
          <w:sz w:val="20"/>
          <w:szCs w:val="20"/>
          <w:bdr w:val="none" w:sz="0" w:space="0" w:color="auto" w:frame="1"/>
        </w:rPr>
        <w:t>DKQ</w:t>
      </w:r>
      <w:r w:rsidRPr="0081434F">
        <w:rPr>
          <w:rFonts w:ascii="MathJax_Main" w:eastAsia="Times New Roman" w:hAnsi="MathJax_Main" w:cs="Segoe UI"/>
          <w:color w:val="1A1A1A"/>
          <w:sz w:val="28"/>
          <w:szCs w:val="28"/>
          <w:bdr w:val="none" w:sz="0" w:space="0" w:color="auto" w:frame="1"/>
        </w:rPr>
        <w:t>+</w:t>
      </w:r>
      <w:r w:rsidRPr="0081434F">
        <w:rPr>
          <w:rFonts w:ascii="MathJax_Math-italic" w:eastAsia="Times New Roman" w:hAnsi="MathJax_Math-italic" w:cs="Segoe UI"/>
          <w:color w:val="1A1A1A"/>
          <w:sz w:val="20"/>
          <w:szCs w:val="20"/>
          <w:bdr w:val="none" w:sz="0" w:space="0" w:color="auto" w:frame="1"/>
        </w:rPr>
        <w:t>hQ</w:t>
      </w:r>
      <w:r w:rsidRPr="0081434F">
        <w:rPr>
          <w:rFonts w:ascii="MathJax_Main" w:eastAsia="Times New Roman" w:hAnsi="MathJax_Main" w:cs="Segoe UI"/>
          <w:color w:val="1A1A1A"/>
          <w:sz w:val="20"/>
          <w:szCs w:val="20"/>
          <w:bdr w:val="none" w:sz="0" w:space="0" w:color="auto" w:frame="1"/>
        </w:rPr>
        <w:t>2</w:t>
      </w:r>
      <w:r w:rsidRPr="0081434F">
        <w:rPr>
          <w:rFonts w:ascii="MathJax_Main" w:eastAsia="Times New Roman" w:hAnsi="MathJax_Main" w:cs="Segoe UI"/>
          <w:color w:val="1A1A1A"/>
          <w:sz w:val="28"/>
          <w:szCs w:val="28"/>
          <w:bdr w:val="none" w:sz="0" w:space="0" w:color="auto" w:frame="1"/>
        </w:rPr>
        <w:t>+</w:t>
      </w:r>
      <w:r w:rsidRPr="0081434F">
        <w:rPr>
          <w:rFonts w:ascii="MathJax_Math-italic" w:eastAsia="Times New Roman" w:hAnsi="MathJax_Math-italic" w:cs="Segoe UI"/>
          <w:color w:val="1A1A1A"/>
          <w:sz w:val="28"/>
          <w:szCs w:val="28"/>
          <w:bdr w:val="none" w:sz="0" w:space="0" w:color="auto" w:frame="1"/>
        </w:rPr>
        <w:t>PD</w:t>
      </w:r>
      <w:r w:rsidRPr="0081434F">
        <w:rPr>
          <w:rFonts w:ascii="MathJax_Main" w:eastAsia="Times New Roman" w:hAnsi="MathJax_Main" w:cs="Segoe UI"/>
          <w:color w:val="1A1A1A"/>
          <w:sz w:val="28"/>
          <w:szCs w:val="28"/>
          <w:bdr w:val="none" w:sz="0" w:space="0" w:color="auto" w:frame="1"/>
        </w:rPr>
        <w:t>=</w:t>
      </w:r>
      <w:proofErr w:type="gramStart"/>
      <w:r w:rsidRPr="0081434F">
        <w:rPr>
          <w:rFonts w:ascii="MathJax_Math-italic" w:eastAsia="Times New Roman" w:hAnsi="MathJax_Math-italic" w:cs="Segoe UI"/>
          <w:color w:val="1A1A1A"/>
          <w:sz w:val="20"/>
          <w:szCs w:val="20"/>
          <w:bdr w:val="none" w:sz="0" w:space="0" w:color="auto" w:frame="1"/>
        </w:rPr>
        <w:t>h</w:t>
      </w:r>
      <w:r w:rsidRPr="0081434F">
        <w:rPr>
          <w:rFonts w:ascii="MathJax_Main" w:eastAsia="Times New Roman" w:hAnsi="MathJax_Main" w:cs="Segoe UI"/>
          <w:color w:val="1A1A1A"/>
          <w:sz w:val="20"/>
          <w:szCs w:val="20"/>
          <w:bdr w:val="none" w:sz="0" w:space="0" w:color="auto" w:frame="1"/>
        </w:rPr>
        <w:t>2</w:t>
      </w:r>
      <w:r w:rsidRPr="0081434F">
        <w:rPr>
          <w:rFonts w:ascii="MathJax_Math-italic" w:eastAsia="Times New Roman" w:hAnsi="MathJax_Math-italic" w:cs="Segoe UI"/>
          <w:color w:val="1A1A1A"/>
          <w:sz w:val="20"/>
          <w:szCs w:val="20"/>
          <w:bdr w:val="none" w:sz="0" w:space="0" w:color="auto" w:frame="1"/>
        </w:rPr>
        <w:t>Q</w:t>
      </w:r>
      <w:r w:rsidRPr="0081434F">
        <w:rPr>
          <w:rFonts w:ascii="MathJax_Main" w:eastAsia="Times New Roman" w:hAnsi="MathJax_Main" w:cs="Segoe UI"/>
          <w:color w:val="1A1A1A"/>
          <w:sz w:val="28"/>
          <w:szCs w:val="28"/>
          <w:bdr w:val="none" w:sz="0" w:space="0" w:color="auto" w:frame="1"/>
        </w:rPr>
        <w:t>(</w:t>
      </w:r>
      <w:proofErr w:type="gramEnd"/>
      <w:r w:rsidRPr="0081434F">
        <w:rPr>
          <w:rFonts w:ascii="MathJax_Math-italic" w:eastAsia="Times New Roman" w:hAnsi="MathJax_Math-italic" w:cs="Segoe UI"/>
          <w:color w:val="1A1A1A"/>
          <w:sz w:val="28"/>
          <w:szCs w:val="28"/>
          <w:bdr w:val="none" w:sz="0" w:space="0" w:color="auto" w:frame="1"/>
        </w:rPr>
        <w:t>Q</w:t>
      </w:r>
      <w:r w:rsidRPr="0081434F">
        <w:rPr>
          <w:rFonts w:ascii="MathJax_Main" w:eastAsia="Times New Roman" w:hAnsi="MathJax_Main" w:cs="Segoe UI"/>
          <w:color w:val="1A1A1A"/>
          <w:sz w:val="28"/>
          <w:szCs w:val="28"/>
          <w:bdr w:val="none" w:sz="0" w:space="0" w:color="auto" w:frame="1"/>
        </w:rPr>
        <w:t>−2</w:t>
      </w:r>
      <w:r w:rsidRPr="0081434F">
        <w:rPr>
          <w:rFonts w:ascii="MathJax_Math-italic" w:eastAsia="Times New Roman" w:hAnsi="MathJax_Math-italic" w:cs="Segoe UI"/>
          <w:color w:val="1A1A1A"/>
          <w:sz w:val="28"/>
          <w:szCs w:val="28"/>
          <w:bdr w:val="none" w:sz="0" w:space="0" w:color="auto" w:frame="1"/>
        </w:rPr>
        <w:t>DK</w:t>
      </w:r>
      <w:r w:rsidRPr="0081434F">
        <w:rPr>
          <w:rFonts w:ascii="MathJax_Main" w:eastAsia="Times New Roman" w:hAnsi="MathJax_Main" w:cs="Segoe UI"/>
          <w:color w:val="1A1A1A"/>
          <w:sz w:val="28"/>
          <w:szCs w:val="28"/>
          <w:bdr w:val="none" w:sz="0" w:space="0" w:color="auto" w:frame="1"/>
        </w:rPr>
        <w:t>/</w:t>
      </w:r>
      <w:r w:rsidRPr="0081434F">
        <w:rPr>
          <w:rFonts w:ascii="MathJax_Math-italic" w:eastAsia="Times New Roman" w:hAnsi="MathJax_Math-italic" w:cs="Segoe UI"/>
          <w:color w:val="1A1A1A"/>
          <w:sz w:val="28"/>
          <w:szCs w:val="28"/>
          <w:bdr w:val="none" w:sz="0" w:space="0" w:color="auto" w:frame="1"/>
        </w:rPr>
        <w:t>h</w:t>
      </w:r>
      <w:r w:rsidRPr="0081434F">
        <w:rPr>
          <w:rFonts w:ascii="MathJax_Main" w:eastAsia="Times New Roman" w:hAnsi="MathJax_Main" w:cs="Segoe UI"/>
          <w:color w:val="1A1A1A"/>
          <w:sz w:val="28"/>
          <w:szCs w:val="28"/>
          <w:bdr w:val="none" w:sz="0" w:space="0" w:color="auto" w:frame="1"/>
        </w:rPr>
        <w:t>−−−−−−</w:t>
      </w:r>
      <w:r w:rsidRPr="0081434F">
        <w:rPr>
          <w:rFonts w:ascii="MathJax_Size1" w:eastAsia="Times New Roman" w:hAnsi="MathJax_Size1" w:cs="Segoe UI"/>
          <w:color w:val="1A1A1A"/>
          <w:sz w:val="28"/>
          <w:szCs w:val="28"/>
          <w:bdr w:val="none" w:sz="0" w:space="0" w:color="auto" w:frame="1"/>
        </w:rPr>
        <w:t>√</w:t>
      </w:r>
      <w:r w:rsidRPr="0081434F">
        <w:rPr>
          <w:rFonts w:ascii="MathJax_Main" w:eastAsia="Times New Roman" w:hAnsi="MathJax_Main" w:cs="Segoe UI"/>
          <w:color w:val="1A1A1A"/>
          <w:sz w:val="28"/>
          <w:szCs w:val="28"/>
          <w:bdr w:val="none" w:sz="0" w:space="0" w:color="auto" w:frame="1"/>
        </w:rPr>
        <w:t>)</w:t>
      </w:r>
      <w:r w:rsidRPr="0081434F">
        <w:rPr>
          <w:rFonts w:ascii="MathJax_Main" w:eastAsia="Times New Roman" w:hAnsi="MathJax_Main" w:cs="Segoe UI"/>
          <w:color w:val="1A1A1A"/>
          <w:sz w:val="20"/>
          <w:szCs w:val="20"/>
          <w:bdr w:val="none" w:sz="0" w:space="0" w:color="auto" w:frame="1"/>
        </w:rPr>
        <w:t>2</w:t>
      </w:r>
      <w:r w:rsidRPr="0081434F">
        <w:rPr>
          <w:rFonts w:ascii="MathJax_Main" w:eastAsia="Times New Roman" w:hAnsi="MathJax_Main" w:cs="Segoe UI"/>
          <w:color w:val="1A1A1A"/>
          <w:sz w:val="28"/>
          <w:szCs w:val="28"/>
          <w:bdr w:val="none" w:sz="0" w:space="0" w:color="auto" w:frame="1"/>
        </w:rPr>
        <w:t>+2</w:t>
      </w:r>
      <w:r w:rsidRPr="0081434F">
        <w:rPr>
          <w:rFonts w:ascii="MathJax_Math-italic" w:eastAsia="Times New Roman" w:hAnsi="MathJax_Math-italic" w:cs="Segoe UI"/>
          <w:color w:val="1A1A1A"/>
          <w:sz w:val="28"/>
          <w:szCs w:val="28"/>
          <w:bdr w:val="none" w:sz="0" w:space="0" w:color="auto" w:frame="1"/>
        </w:rPr>
        <w:t>hDK</w:t>
      </w:r>
      <w:r w:rsidRPr="0081434F">
        <w:rPr>
          <w:rFonts w:ascii="MathJax_Main" w:eastAsia="Times New Roman" w:hAnsi="MathJax_Main" w:cs="Segoe UI"/>
          <w:color w:val="1A1A1A"/>
          <w:sz w:val="28"/>
          <w:szCs w:val="28"/>
          <w:bdr w:val="none" w:sz="0" w:space="0" w:color="auto" w:frame="1"/>
        </w:rPr>
        <w:t>−−−−−√+</w:t>
      </w:r>
      <w:r w:rsidRPr="0081434F">
        <w:rPr>
          <w:rFonts w:ascii="MathJax_Math-italic" w:eastAsia="Times New Roman" w:hAnsi="MathJax_Math-italic" w:cs="Segoe UI"/>
          <w:color w:val="1A1A1A"/>
          <w:sz w:val="28"/>
          <w:szCs w:val="28"/>
          <w:bdr w:val="none" w:sz="0" w:space="0" w:color="auto" w:frame="1"/>
        </w:rPr>
        <w:t>PD</w:t>
      </w:r>
      <w:r w:rsidRPr="0081434F">
        <w:rPr>
          <w:rFonts w:ascii="Segoe UI" w:eastAsia="Times New Roman" w:hAnsi="Segoe UI" w:cs="Segoe UI"/>
          <w:color w:val="1A1A1A"/>
          <w:sz w:val="23"/>
          <w:szCs w:val="23"/>
          <w:bdr w:val="none" w:sz="0" w:space="0" w:color="auto" w:frame="1"/>
        </w:rPr>
        <w:t>TC=DKQ+hQ2+PD=h2Q(Q−2DK/h)2+2hDK+PD</w:t>
      </w:r>
      <w:r w:rsidRPr="0081434F">
        <w:rPr>
          <w:rFonts w:ascii="Segoe UI" w:eastAsia="Times New Roman" w:hAnsi="Segoe UI" w:cs="Segoe UI"/>
          <w:color w:val="1A1A1A"/>
          <w:sz w:val="23"/>
          <w:szCs w:val="23"/>
        </w:rPr>
        <w:t>, where the non-negative quadratic term disappears for </w:t>
      </w:r>
      <w:r w:rsidRPr="0081434F">
        <w:rPr>
          <w:rFonts w:ascii="MathJax_Math-italic" w:eastAsia="Times New Roman" w:hAnsi="MathJax_Math-italic" w:cs="Segoe UI"/>
          <w:color w:val="1A1A1A"/>
          <w:sz w:val="28"/>
          <w:szCs w:val="28"/>
          <w:bdr w:val="none" w:sz="0" w:space="0" w:color="auto" w:frame="1"/>
        </w:rPr>
        <w:t>Q</w:t>
      </w:r>
      <w:r w:rsidRPr="0081434F">
        <w:rPr>
          <w:rFonts w:ascii="MathJax_Main" w:eastAsia="Times New Roman" w:hAnsi="MathJax_Main" w:cs="Segoe UI"/>
          <w:color w:val="1A1A1A"/>
          <w:sz w:val="28"/>
          <w:szCs w:val="28"/>
          <w:bdr w:val="none" w:sz="0" w:space="0" w:color="auto" w:frame="1"/>
        </w:rPr>
        <w:t>=2</w:t>
      </w:r>
      <w:r w:rsidRPr="0081434F">
        <w:rPr>
          <w:rFonts w:ascii="MathJax_Math-italic" w:eastAsia="Times New Roman" w:hAnsi="MathJax_Math-italic" w:cs="Segoe UI"/>
          <w:color w:val="1A1A1A"/>
          <w:sz w:val="28"/>
          <w:szCs w:val="28"/>
          <w:bdr w:val="none" w:sz="0" w:space="0" w:color="auto" w:frame="1"/>
        </w:rPr>
        <w:t>DK</w:t>
      </w:r>
      <w:r w:rsidRPr="0081434F">
        <w:rPr>
          <w:rFonts w:ascii="MathJax_Main" w:eastAsia="Times New Roman" w:hAnsi="MathJax_Main" w:cs="Segoe UI"/>
          <w:color w:val="1A1A1A"/>
          <w:sz w:val="28"/>
          <w:szCs w:val="28"/>
          <w:bdr w:val="none" w:sz="0" w:space="0" w:color="auto" w:frame="1"/>
        </w:rPr>
        <w:t>/</w:t>
      </w:r>
      <w:r w:rsidRPr="0081434F">
        <w:rPr>
          <w:rFonts w:ascii="MathJax_Math-italic" w:eastAsia="Times New Roman" w:hAnsi="MathJax_Math-italic" w:cs="Segoe UI"/>
          <w:color w:val="1A1A1A"/>
          <w:sz w:val="28"/>
          <w:szCs w:val="28"/>
          <w:bdr w:val="none" w:sz="0" w:space="0" w:color="auto" w:frame="1"/>
        </w:rPr>
        <w:t>h</w:t>
      </w:r>
      <w:r w:rsidRPr="0081434F">
        <w:rPr>
          <w:rFonts w:ascii="MathJax_Main" w:eastAsia="Times New Roman" w:hAnsi="MathJax_Main" w:cs="Segoe UI"/>
          <w:color w:val="1A1A1A"/>
          <w:sz w:val="28"/>
          <w:szCs w:val="28"/>
          <w:bdr w:val="none" w:sz="0" w:space="0" w:color="auto" w:frame="1"/>
        </w:rPr>
        <w:t>−−−−−−</w:t>
      </w:r>
      <w:r w:rsidRPr="0081434F">
        <w:rPr>
          <w:rFonts w:ascii="MathJax_Size1" w:eastAsia="Times New Roman" w:hAnsi="MathJax_Size1" w:cs="Segoe UI"/>
          <w:color w:val="1A1A1A"/>
          <w:sz w:val="28"/>
          <w:szCs w:val="28"/>
          <w:bdr w:val="none" w:sz="0" w:space="0" w:color="auto" w:frame="1"/>
        </w:rPr>
        <w:t>√</w:t>
      </w:r>
      <w:r w:rsidRPr="0081434F">
        <w:rPr>
          <w:rFonts w:ascii="Segoe UI" w:eastAsia="Times New Roman" w:hAnsi="Segoe UI" w:cs="Segoe UI"/>
          <w:color w:val="1A1A1A"/>
          <w:sz w:val="23"/>
          <w:szCs w:val="23"/>
          <w:bdr w:val="none" w:sz="0" w:space="0" w:color="auto" w:frame="1"/>
        </w:rPr>
        <w:t>Q=2DK/h</w:t>
      </w:r>
      <w:r w:rsidRPr="0081434F">
        <w:rPr>
          <w:rFonts w:ascii="Segoe UI" w:eastAsia="Times New Roman" w:hAnsi="Segoe UI" w:cs="Segoe UI"/>
          <w:color w:val="1A1A1A"/>
          <w:sz w:val="23"/>
          <w:szCs w:val="23"/>
        </w:rPr>
        <w:t>, which provides the cost minimum </w:t>
      </w:r>
      <w:proofErr w:type="spellStart"/>
      <w:r w:rsidRPr="0081434F">
        <w:rPr>
          <w:rFonts w:ascii="MathJax_Math-italic" w:eastAsia="Times New Roman" w:hAnsi="MathJax_Math-italic" w:cs="Segoe UI"/>
          <w:color w:val="1A1A1A"/>
          <w:sz w:val="28"/>
          <w:szCs w:val="28"/>
          <w:bdr w:val="none" w:sz="0" w:space="0" w:color="auto" w:frame="1"/>
        </w:rPr>
        <w:t>TC</w:t>
      </w:r>
      <w:r w:rsidRPr="0081434F">
        <w:rPr>
          <w:rFonts w:ascii="MathJax_Math-italic" w:eastAsia="Times New Roman" w:hAnsi="MathJax_Math-italic" w:cs="Segoe UI"/>
          <w:color w:val="1A1A1A"/>
          <w:sz w:val="20"/>
          <w:szCs w:val="20"/>
          <w:bdr w:val="none" w:sz="0" w:space="0" w:color="auto" w:frame="1"/>
        </w:rPr>
        <w:t>min</w:t>
      </w:r>
      <w:proofErr w:type="spellEnd"/>
      <w:r w:rsidRPr="0081434F">
        <w:rPr>
          <w:rFonts w:ascii="MathJax_Main" w:eastAsia="Times New Roman" w:hAnsi="MathJax_Main" w:cs="Segoe UI"/>
          <w:color w:val="1A1A1A"/>
          <w:sz w:val="28"/>
          <w:szCs w:val="28"/>
          <w:bdr w:val="none" w:sz="0" w:space="0" w:color="auto" w:frame="1"/>
        </w:rPr>
        <w:t>=2</w:t>
      </w:r>
      <w:r w:rsidRPr="0081434F">
        <w:rPr>
          <w:rFonts w:ascii="MathJax_Math-italic" w:eastAsia="Times New Roman" w:hAnsi="MathJax_Math-italic" w:cs="Segoe UI"/>
          <w:color w:val="1A1A1A"/>
          <w:sz w:val="28"/>
          <w:szCs w:val="28"/>
          <w:bdr w:val="none" w:sz="0" w:space="0" w:color="auto" w:frame="1"/>
        </w:rPr>
        <w:t>hDK</w:t>
      </w:r>
      <w:r w:rsidRPr="0081434F">
        <w:rPr>
          <w:rFonts w:ascii="MathJax_Main" w:eastAsia="Times New Roman" w:hAnsi="MathJax_Main" w:cs="Segoe UI"/>
          <w:color w:val="1A1A1A"/>
          <w:sz w:val="28"/>
          <w:szCs w:val="28"/>
          <w:bdr w:val="none" w:sz="0" w:space="0" w:color="auto" w:frame="1"/>
        </w:rPr>
        <w:t>−−−−−√+</w:t>
      </w:r>
      <w:proofErr w:type="spellStart"/>
      <w:r w:rsidRPr="0081434F">
        <w:rPr>
          <w:rFonts w:ascii="MathJax_Math-italic" w:eastAsia="Times New Roman" w:hAnsi="MathJax_Math-italic" w:cs="Segoe UI"/>
          <w:color w:val="1A1A1A"/>
          <w:sz w:val="28"/>
          <w:szCs w:val="28"/>
          <w:bdr w:val="none" w:sz="0" w:space="0" w:color="auto" w:frame="1"/>
        </w:rPr>
        <w:t>PD</w:t>
      </w:r>
      <w:r w:rsidRPr="0081434F">
        <w:rPr>
          <w:rFonts w:ascii="Segoe UI" w:eastAsia="Times New Roman" w:hAnsi="Segoe UI" w:cs="Segoe UI"/>
          <w:color w:val="1A1A1A"/>
          <w:sz w:val="23"/>
          <w:szCs w:val="23"/>
          <w:bdr w:val="none" w:sz="0" w:space="0" w:color="auto" w:frame="1"/>
        </w:rPr>
        <w:t>TCmin</w:t>
      </w:r>
      <w:proofErr w:type="spellEnd"/>
      <w:r w:rsidRPr="0081434F">
        <w:rPr>
          <w:rFonts w:ascii="Segoe UI" w:eastAsia="Times New Roman" w:hAnsi="Segoe UI" w:cs="Segoe UI"/>
          <w:color w:val="1A1A1A"/>
          <w:sz w:val="23"/>
          <w:szCs w:val="23"/>
          <w:bdr w:val="none" w:sz="0" w:space="0" w:color="auto" w:frame="1"/>
        </w:rPr>
        <w:t>=2hDK+PD</w:t>
      </w:r>
      <w:r w:rsidRPr="0081434F">
        <w:rPr>
          <w:rFonts w:ascii="Segoe UI" w:eastAsia="Times New Roman" w:hAnsi="Segoe UI" w:cs="Segoe UI"/>
          <w:color w:val="1A1A1A"/>
          <w:sz w:val="23"/>
          <w:szCs w:val="23"/>
        </w:rPr>
        <w:t>.</w:t>
      </w:r>
    </w:p>
    <w:p w:rsidR="0081434F" w:rsidRPr="0081434F" w:rsidRDefault="0081434F" w:rsidP="0081434F">
      <w:pPr>
        <w:shd w:val="clear" w:color="auto" w:fill="FFFFFF"/>
        <w:spacing w:after="100" w:afterAutospacing="1" w:line="240" w:lineRule="auto"/>
        <w:rPr>
          <w:rFonts w:ascii="Segoe UI" w:eastAsia="Times New Roman" w:hAnsi="Segoe UI" w:cs="Segoe UI"/>
          <w:color w:val="1A1A1A"/>
          <w:sz w:val="23"/>
          <w:szCs w:val="23"/>
        </w:rPr>
      </w:pPr>
    </w:p>
    <w:p w:rsidR="0081434F" w:rsidRPr="0081434F" w:rsidRDefault="0081434F" w:rsidP="0081434F">
      <w:pPr>
        <w:shd w:val="clear" w:color="auto" w:fill="FFFFFF"/>
        <w:spacing w:after="100" w:afterAutospacing="1" w:line="240" w:lineRule="auto"/>
        <w:outlineLvl w:val="2"/>
        <w:rPr>
          <w:rFonts w:ascii="Segoe UI" w:eastAsia="Times New Roman" w:hAnsi="Segoe UI" w:cs="Segoe UI"/>
          <w:color w:val="1A1A1A"/>
          <w:sz w:val="27"/>
          <w:szCs w:val="27"/>
        </w:rPr>
      </w:pPr>
      <w:r w:rsidRPr="0081434F">
        <w:rPr>
          <w:rFonts w:ascii="Segoe UI" w:eastAsia="Times New Roman" w:hAnsi="Segoe UI" w:cs="Segoe UI"/>
          <w:color w:val="1A1A1A"/>
          <w:sz w:val="27"/>
          <w:szCs w:val="27"/>
        </w:rPr>
        <w:t>Example</w:t>
      </w:r>
    </w:p>
    <w:p w:rsidR="0081434F" w:rsidRPr="0081434F" w:rsidRDefault="0081434F" w:rsidP="0081434F">
      <w:pPr>
        <w:numPr>
          <w:ilvl w:val="0"/>
          <w:numId w:val="4"/>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81434F">
        <w:rPr>
          <w:rFonts w:ascii="Segoe UI" w:eastAsia="Times New Roman" w:hAnsi="Segoe UI" w:cs="Segoe UI"/>
          <w:color w:val="1A1A1A"/>
          <w:sz w:val="23"/>
          <w:szCs w:val="23"/>
        </w:rPr>
        <w:t>annual requirement quantity (D) = 10000 units</w:t>
      </w:r>
    </w:p>
    <w:p w:rsidR="0081434F" w:rsidRPr="0081434F" w:rsidRDefault="0081434F" w:rsidP="0081434F">
      <w:pPr>
        <w:numPr>
          <w:ilvl w:val="0"/>
          <w:numId w:val="4"/>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81434F">
        <w:rPr>
          <w:rFonts w:ascii="Segoe UI" w:eastAsia="Times New Roman" w:hAnsi="Segoe UI" w:cs="Segoe UI"/>
          <w:color w:val="1A1A1A"/>
          <w:sz w:val="23"/>
          <w:szCs w:val="23"/>
        </w:rPr>
        <w:t>Cost per order (K) = 40</w:t>
      </w:r>
    </w:p>
    <w:p w:rsidR="0081434F" w:rsidRPr="0081434F" w:rsidRDefault="0081434F" w:rsidP="0081434F">
      <w:pPr>
        <w:numPr>
          <w:ilvl w:val="0"/>
          <w:numId w:val="4"/>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81434F">
        <w:rPr>
          <w:rFonts w:ascii="Segoe UI" w:eastAsia="Times New Roman" w:hAnsi="Segoe UI" w:cs="Segoe UI"/>
          <w:color w:val="1A1A1A"/>
          <w:sz w:val="23"/>
          <w:szCs w:val="23"/>
        </w:rPr>
        <w:t>Cost per unit (P)= 50</w:t>
      </w:r>
    </w:p>
    <w:p w:rsidR="0081434F" w:rsidRPr="0081434F" w:rsidRDefault="0081434F" w:rsidP="0081434F">
      <w:pPr>
        <w:numPr>
          <w:ilvl w:val="0"/>
          <w:numId w:val="4"/>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81434F">
        <w:rPr>
          <w:rFonts w:ascii="Segoe UI" w:eastAsia="Times New Roman" w:hAnsi="Segoe UI" w:cs="Segoe UI"/>
          <w:color w:val="1A1A1A"/>
          <w:sz w:val="23"/>
          <w:szCs w:val="23"/>
        </w:rPr>
        <w:t>Yearly carrying cost per unit (h) = 5</w:t>
      </w:r>
    </w:p>
    <w:p w:rsidR="0081434F" w:rsidRPr="0081434F" w:rsidRDefault="0081434F" w:rsidP="0081434F">
      <w:pPr>
        <w:shd w:val="clear" w:color="auto" w:fill="FFFFFF"/>
        <w:spacing w:after="0" w:afterAutospacing="1" w:line="240" w:lineRule="auto"/>
        <w:rPr>
          <w:rFonts w:ascii="Segoe UI" w:eastAsia="Times New Roman" w:hAnsi="Segoe UI" w:cs="Segoe UI"/>
          <w:color w:val="1A1A1A"/>
          <w:sz w:val="23"/>
          <w:szCs w:val="23"/>
        </w:rPr>
      </w:pPr>
      <w:r w:rsidRPr="0081434F">
        <w:rPr>
          <w:rFonts w:ascii="Segoe UI" w:eastAsia="Times New Roman" w:hAnsi="Segoe UI" w:cs="Segoe UI"/>
          <w:color w:val="1A1A1A"/>
          <w:sz w:val="23"/>
          <w:szCs w:val="23"/>
        </w:rPr>
        <w:t>Economic order quantity = </w:t>
      </w:r>
      <w:r w:rsidRPr="0081434F">
        <w:rPr>
          <w:rFonts w:ascii="MathJax_Main" w:eastAsia="Times New Roman" w:hAnsi="MathJax_Main" w:cs="Segoe UI"/>
          <w:color w:val="1A1A1A"/>
          <w:sz w:val="20"/>
          <w:szCs w:val="20"/>
          <w:bdr w:val="none" w:sz="0" w:space="0" w:color="auto" w:frame="1"/>
        </w:rPr>
        <w:t>2</w:t>
      </w:r>
      <w:r w:rsidRPr="0081434F">
        <w:rPr>
          <w:rFonts w:ascii="MathJax_Math-italic" w:eastAsia="Times New Roman" w:hAnsi="MathJax_Math-italic" w:cs="Segoe UI"/>
          <w:color w:val="1A1A1A"/>
          <w:sz w:val="20"/>
          <w:szCs w:val="20"/>
          <w:bdr w:val="none" w:sz="0" w:space="0" w:color="auto" w:frame="1"/>
        </w:rPr>
        <w:t>D</w:t>
      </w:r>
      <w:r w:rsidRPr="0081434F">
        <w:rPr>
          <w:rFonts w:ascii="Cambria Math" w:eastAsia="Times New Roman" w:hAnsi="Cambria Math" w:cs="Cambria Math"/>
          <w:color w:val="1A1A1A"/>
          <w:sz w:val="20"/>
          <w:szCs w:val="20"/>
          <w:bdr w:val="none" w:sz="0" w:space="0" w:color="auto" w:frame="1"/>
        </w:rPr>
        <w:t>∗</w:t>
      </w:r>
      <w:r w:rsidRPr="0081434F">
        <w:rPr>
          <w:rFonts w:ascii="MathJax_Math-italic" w:eastAsia="Times New Roman" w:hAnsi="MathJax_Math-italic" w:cs="Segoe UI"/>
          <w:color w:val="1A1A1A"/>
          <w:sz w:val="20"/>
          <w:szCs w:val="20"/>
          <w:bdr w:val="none" w:sz="0" w:space="0" w:color="auto" w:frame="1"/>
        </w:rPr>
        <w:t>Kh</w:t>
      </w:r>
      <w:r w:rsidRPr="0081434F">
        <w:rPr>
          <w:rFonts w:ascii="MathJax_Main" w:eastAsia="Times New Roman" w:hAnsi="MathJax_Main" w:cs="Segoe UI"/>
          <w:color w:val="1A1A1A"/>
          <w:sz w:val="28"/>
          <w:szCs w:val="28"/>
          <w:bdr w:val="none" w:sz="0" w:space="0" w:color="auto" w:frame="1"/>
        </w:rPr>
        <w:t>−−−−</w:t>
      </w:r>
      <w:r w:rsidRPr="0081434F">
        <w:rPr>
          <w:rFonts w:ascii="MathJax_Size2" w:eastAsia="Times New Roman" w:hAnsi="MathJax_Size2" w:cs="Segoe UI"/>
          <w:color w:val="1A1A1A"/>
          <w:sz w:val="28"/>
          <w:szCs w:val="28"/>
          <w:bdr w:val="none" w:sz="0" w:space="0" w:color="auto" w:frame="1"/>
        </w:rPr>
        <w:t>√</w:t>
      </w:r>
      <w:r w:rsidRPr="0081434F">
        <w:rPr>
          <w:rFonts w:ascii="Segoe UI" w:eastAsia="Times New Roman" w:hAnsi="Segoe UI" w:cs="Segoe UI"/>
          <w:color w:val="1A1A1A"/>
          <w:sz w:val="23"/>
          <w:szCs w:val="23"/>
          <w:bdr w:val="none" w:sz="0" w:space="0" w:color="auto" w:frame="1"/>
        </w:rPr>
        <w:t>2D</w:t>
      </w:r>
      <w:r w:rsidRPr="0081434F">
        <w:rPr>
          <w:rFonts w:ascii="Cambria Math" w:eastAsia="Times New Roman" w:hAnsi="Cambria Math" w:cs="Cambria Math"/>
          <w:color w:val="1A1A1A"/>
          <w:sz w:val="23"/>
          <w:szCs w:val="23"/>
          <w:bdr w:val="none" w:sz="0" w:space="0" w:color="auto" w:frame="1"/>
        </w:rPr>
        <w:t>∗</w:t>
      </w:r>
      <w:r w:rsidRPr="0081434F">
        <w:rPr>
          <w:rFonts w:ascii="Segoe UI" w:eastAsia="Times New Roman" w:hAnsi="Segoe UI" w:cs="Segoe UI"/>
          <w:color w:val="1A1A1A"/>
          <w:sz w:val="23"/>
          <w:szCs w:val="23"/>
          <w:bdr w:val="none" w:sz="0" w:space="0" w:color="auto" w:frame="1"/>
        </w:rPr>
        <w:t>Kh</w:t>
      </w:r>
      <w:r w:rsidRPr="0081434F">
        <w:rPr>
          <w:rFonts w:ascii="Segoe UI" w:eastAsia="Times New Roman" w:hAnsi="Segoe UI" w:cs="Segoe UI"/>
          <w:color w:val="1A1A1A"/>
          <w:sz w:val="23"/>
          <w:szCs w:val="23"/>
        </w:rPr>
        <w:t> </w:t>
      </w:r>
      <w:r w:rsidRPr="0081434F">
        <w:rPr>
          <w:rFonts w:ascii="MathJax_Main" w:eastAsia="Times New Roman" w:hAnsi="MathJax_Main" w:cs="Segoe UI"/>
          <w:color w:val="1A1A1A"/>
          <w:sz w:val="28"/>
          <w:szCs w:val="28"/>
          <w:bdr w:val="none" w:sz="0" w:space="0" w:color="auto" w:frame="1"/>
        </w:rPr>
        <w:t>=</w:t>
      </w:r>
      <w:r w:rsidRPr="0081434F">
        <w:rPr>
          <w:rFonts w:ascii="MathJax_Main" w:eastAsia="Times New Roman" w:hAnsi="MathJax_Main" w:cs="Segoe UI"/>
          <w:color w:val="1A1A1A"/>
          <w:sz w:val="20"/>
          <w:szCs w:val="20"/>
          <w:bdr w:val="none" w:sz="0" w:space="0" w:color="auto" w:frame="1"/>
        </w:rPr>
        <w:t>2</w:t>
      </w:r>
      <w:r w:rsidRPr="0081434F">
        <w:rPr>
          <w:rFonts w:ascii="Cambria Math" w:eastAsia="Times New Roman" w:hAnsi="Cambria Math" w:cs="Cambria Math"/>
          <w:color w:val="1A1A1A"/>
          <w:sz w:val="20"/>
          <w:szCs w:val="20"/>
          <w:bdr w:val="none" w:sz="0" w:space="0" w:color="auto" w:frame="1"/>
        </w:rPr>
        <w:t>∗</w:t>
      </w:r>
      <w:r w:rsidRPr="0081434F">
        <w:rPr>
          <w:rFonts w:ascii="MathJax_Main" w:eastAsia="Times New Roman" w:hAnsi="MathJax_Main" w:cs="Segoe UI"/>
          <w:color w:val="1A1A1A"/>
          <w:sz w:val="20"/>
          <w:szCs w:val="20"/>
          <w:bdr w:val="none" w:sz="0" w:space="0" w:color="auto" w:frame="1"/>
        </w:rPr>
        <w:t>10000</w:t>
      </w:r>
      <w:r w:rsidRPr="0081434F">
        <w:rPr>
          <w:rFonts w:ascii="Cambria Math" w:eastAsia="Times New Roman" w:hAnsi="Cambria Math" w:cs="Cambria Math"/>
          <w:color w:val="1A1A1A"/>
          <w:sz w:val="20"/>
          <w:szCs w:val="20"/>
          <w:bdr w:val="none" w:sz="0" w:space="0" w:color="auto" w:frame="1"/>
        </w:rPr>
        <w:t>∗</w:t>
      </w:r>
      <w:r w:rsidRPr="0081434F">
        <w:rPr>
          <w:rFonts w:ascii="MathJax_Main" w:eastAsia="Times New Roman" w:hAnsi="MathJax_Main" w:cs="Segoe UI"/>
          <w:color w:val="1A1A1A"/>
          <w:sz w:val="20"/>
          <w:szCs w:val="20"/>
          <w:bdr w:val="none" w:sz="0" w:space="0" w:color="auto" w:frame="1"/>
        </w:rPr>
        <w:t>405</w:t>
      </w:r>
      <w:r w:rsidRPr="0081434F">
        <w:rPr>
          <w:rFonts w:ascii="MathJax_Main" w:eastAsia="Times New Roman" w:hAnsi="MathJax_Main" w:cs="Segoe UI"/>
          <w:color w:val="1A1A1A"/>
          <w:sz w:val="28"/>
          <w:szCs w:val="28"/>
          <w:bdr w:val="none" w:sz="0" w:space="0" w:color="auto" w:frame="1"/>
        </w:rPr>
        <w:t>−−−−−−−</w:t>
      </w:r>
      <w:r w:rsidRPr="0081434F">
        <w:rPr>
          <w:rFonts w:ascii="MathJax_Size2" w:eastAsia="Times New Roman" w:hAnsi="MathJax_Size2" w:cs="Segoe UI"/>
          <w:color w:val="1A1A1A"/>
          <w:sz w:val="28"/>
          <w:szCs w:val="28"/>
          <w:bdr w:val="none" w:sz="0" w:space="0" w:color="auto" w:frame="1"/>
        </w:rPr>
        <w:t>√</w:t>
      </w:r>
      <w:r w:rsidRPr="0081434F">
        <w:rPr>
          <w:rFonts w:ascii="Segoe UI" w:eastAsia="Times New Roman" w:hAnsi="Segoe UI" w:cs="Segoe UI"/>
          <w:color w:val="1A1A1A"/>
          <w:sz w:val="23"/>
          <w:szCs w:val="23"/>
          <w:bdr w:val="none" w:sz="0" w:space="0" w:color="auto" w:frame="1"/>
        </w:rPr>
        <w:t>=2</w:t>
      </w:r>
      <w:r w:rsidRPr="0081434F">
        <w:rPr>
          <w:rFonts w:ascii="Cambria Math" w:eastAsia="Times New Roman" w:hAnsi="Cambria Math" w:cs="Cambria Math"/>
          <w:color w:val="1A1A1A"/>
          <w:sz w:val="23"/>
          <w:szCs w:val="23"/>
          <w:bdr w:val="none" w:sz="0" w:space="0" w:color="auto" w:frame="1"/>
        </w:rPr>
        <w:t>∗</w:t>
      </w:r>
      <w:r w:rsidRPr="0081434F">
        <w:rPr>
          <w:rFonts w:ascii="Segoe UI" w:eastAsia="Times New Roman" w:hAnsi="Segoe UI" w:cs="Segoe UI"/>
          <w:color w:val="1A1A1A"/>
          <w:sz w:val="23"/>
          <w:szCs w:val="23"/>
          <w:bdr w:val="none" w:sz="0" w:space="0" w:color="auto" w:frame="1"/>
        </w:rPr>
        <w:t>10000</w:t>
      </w:r>
      <w:r w:rsidRPr="0081434F">
        <w:rPr>
          <w:rFonts w:ascii="Cambria Math" w:eastAsia="Times New Roman" w:hAnsi="Cambria Math" w:cs="Cambria Math"/>
          <w:color w:val="1A1A1A"/>
          <w:sz w:val="23"/>
          <w:szCs w:val="23"/>
          <w:bdr w:val="none" w:sz="0" w:space="0" w:color="auto" w:frame="1"/>
        </w:rPr>
        <w:t>∗</w:t>
      </w:r>
      <w:r w:rsidRPr="0081434F">
        <w:rPr>
          <w:rFonts w:ascii="Segoe UI" w:eastAsia="Times New Roman" w:hAnsi="Segoe UI" w:cs="Segoe UI"/>
          <w:color w:val="1A1A1A"/>
          <w:sz w:val="23"/>
          <w:szCs w:val="23"/>
          <w:bdr w:val="none" w:sz="0" w:space="0" w:color="auto" w:frame="1"/>
        </w:rPr>
        <w:t>405</w:t>
      </w:r>
      <w:r w:rsidRPr="0081434F">
        <w:rPr>
          <w:rFonts w:ascii="Segoe UI" w:eastAsia="Times New Roman" w:hAnsi="Segoe UI" w:cs="Segoe UI"/>
          <w:color w:val="1A1A1A"/>
          <w:sz w:val="23"/>
          <w:szCs w:val="23"/>
        </w:rPr>
        <w:t> = 400 units</w:t>
      </w:r>
    </w:p>
    <w:p w:rsidR="0081434F" w:rsidRPr="0081434F" w:rsidRDefault="0081434F" w:rsidP="0081434F">
      <w:pPr>
        <w:shd w:val="clear" w:color="auto" w:fill="FFFFFF"/>
        <w:spacing w:after="0" w:afterAutospacing="1" w:line="240" w:lineRule="auto"/>
        <w:rPr>
          <w:rFonts w:ascii="Segoe UI" w:eastAsia="Times New Roman" w:hAnsi="Segoe UI" w:cs="Segoe UI"/>
          <w:color w:val="1A1A1A"/>
          <w:sz w:val="23"/>
          <w:szCs w:val="23"/>
        </w:rPr>
      </w:pPr>
      <w:r w:rsidRPr="0081434F">
        <w:rPr>
          <w:rFonts w:ascii="Segoe UI" w:eastAsia="Times New Roman" w:hAnsi="Segoe UI" w:cs="Segoe UI"/>
          <w:color w:val="1A1A1A"/>
          <w:sz w:val="23"/>
          <w:szCs w:val="23"/>
        </w:rPr>
        <w:t>Number of orders per year (based on EOQ) =</w:t>
      </w:r>
      <w:r w:rsidRPr="0081434F">
        <w:rPr>
          <w:rFonts w:ascii="MathJax_Main" w:eastAsia="Times New Roman" w:hAnsi="MathJax_Main" w:cs="Segoe UI"/>
          <w:color w:val="1A1A1A"/>
          <w:sz w:val="20"/>
          <w:szCs w:val="20"/>
          <w:bdr w:val="none" w:sz="0" w:space="0" w:color="auto" w:frame="1"/>
        </w:rPr>
        <w:t>10000400</w:t>
      </w:r>
      <w:r w:rsidRPr="0081434F">
        <w:rPr>
          <w:rFonts w:ascii="MathJax_Main" w:eastAsia="Times New Roman" w:hAnsi="MathJax_Main" w:cs="Segoe UI"/>
          <w:color w:val="1A1A1A"/>
          <w:sz w:val="28"/>
          <w:szCs w:val="28"/>
          <w:bdr w:val="none" w:sz="0" w:space="0" w:color="auto" w:frame="1"/>
        </w:rPr>
        <w:t>=25</w:t>
      </w:r>
      <w:r w:rsidRPr="0081434F">
        <w:rPr>
          <w:rFonts w:ascii="Segoe UI" w:eastAsia="Times New Roman" w:hAnsi="Segoe UI" w:cs="Segoe UI"/>
          <w:color w:val="1A1A1A"/>
          <w:sz w:val="23"/>
          <w:szCs w:val="23"/>
          <w:bdr w:val="none" w:sz="0" w:space="0" w:color="auto" w:frame="1"/>
        </w:rPr>
        <w:t>10000400=25</w:t>
      </w:r>
    </w:p>
    <w:p w:rsidR="0081434F" w:rsidRPr="0081434F" w:rsidRDefault="0081434F" w:rsidP="0081434F">
      <w:pPr>
        <w:shd w:val="clear" w:color="auto" w:fill="FFFFFF"/>
        <w:spacing w:after="0" w:afterAutospacing="1" w:line="240" w:lineRule="auto"/>
        <w:rPr>
          <w:rFonts w:ascii="Segoe UI" w:eastAsia="Times New Roman" w:hAnsi="Segoe UI" w:cs="Segoe UI"/>
          <w:color w:val="1A1A1A"/>
          <w:sz w:val="23"/>
          <w:szCs w:val="23"/>
        </w:rPr>
      </w:pPr>
      <w:r w:rsidRPr="0081434F">
        <w:rPr>
          <w:rFonts w:ascii="Segoe UI" w:eastAsia="Times New Roman" w:hAnsi="Segoe UI" w:cs="Segoe UI"/>
          <w:color w:val="1A1A1A"/>
          <w:sz w:val="23"/>
          <w:szCs w:val="23"/>
        </w:rPr>
        <w:t>Total cost </w:t>
      </w:r>
      <w:r w:rsidRPr="0081434F">
        <w:rPr>
          <w:rFonts w:ascii="MathJax_Main" w:eastAsia="Times New Roman" w:hAnsi="MathJax_Main" w:cs="Segoe UI"/>
          <w:color w:val="1A1A1A"/>
          <w:sz w:val="28"/>
          <w:szCs w:val="28"/>
          <w:bdr w:val="none" w:sz="0" w:space="0" w:color="auto" w:frame="1"/>
        </w:rPr>
        <w:t>=</w:t>
      </w:r>
      <w:r w:rsidRPr="0081434F">
        <w:rPr>
          <w:rFonts w:ascii="MathJax_Math-italic" w:eastAsia="Times New Roman" w:hAnsi="MathJax_Math-italic" w:cs="Segoe UI"/>
          <w:color w:val="1A1A1A"/>
          <w:sz w:val="28"/>
          <w:szCs w:val="28"/>
          <w:bdr w:val="none" w:sz="0" w:space="0" w:color="auto" w:frame="1"/>
        </w:rPr>
        <w:t>P</w:t>
      </w:r>
      <w:r w:rsidRPr="0081434F">
        <w:rPr>
          <w:rFonts w:ascii="Cambria Math" w:eastAsia="Times New Roman" w:hAnsi="Cambria Math" w:cs="Cambria Math"/>
          <w:color w:val="1A1A1A"/>
          <w:sz w:val="28"/>
          <w:szCs w:val="28"/>
          <w:bdr w:val="none" w:sz="0" w:space="0" w:color="auto" w:frame="1"/>
        </w:rPr>
        <w:t>∗</w:t>
      </w:r>
      <w:r w:rsidRPr="0081434F">
        <w:rPr>
          <w:rFonts w:ascii="MathJax_Math-italic" w:eastAsia="Times New Roman" w:hAnsi="MathJax_Math-italic" w:cs="Segoe UI"/>
          <w:color w:val="1A1A1A"/>
          <w:sz w:val="28"/>
          <w:szCs w:val="28"/>
          <w:bdr w:val="none" w:sz="0" w:space="0" w:color="auto" w:frame="1"/>
        </w:rPr>
        <w:t>D</w:t>
      </w:r>
      <w:r w:rsidRPr="0081434F">
        <w:rPr>
          <w:rFonts w:ascii="MathJax_Main" w:eastAsia="Times New Roman" w:hAnsi="MathJax_Main" w:cs="Segoe UI"/>
          <w:color w:val="1A1A1A"/>
          <w:sz w:val="28"/>
          <w:szCs w:val="28"/>
          <w:bdr w:val="none" w:sz="0" w:space="0" w:color="auto" w:frame="1"/>
        </w:rPr>
        <w:t>+</w:t>
      </w:r>
      <w:proofErr w:type="gramStart"/>
      <w:r w:rsidRPr="0081434F">
        <w:rPr>
          <w:rFonts w:ascii="MathJax_Math-italic" w:eastAsia="Times New Roman" w:hAnsi="MathJax_Math-italic" w:cs="Segoe UI"/>
          <w:color w:val="1A1A1A"/>
          <w:sz w:val="28"/>
          <w:szCs w:val="28"/>
          <w:bdr w:val="none" w:sz="0" w:space="0" w:color="auto" w:frame="1"/>
        </w:rPr>
        <w:t>K</w:t>
      </w:r>
      <w:r w:rsidRPr="0081434F">
        <w:rPr>
          <w:rFonts w:ascii="MathJax_Main" w:eastAsia="Times New Roman" w:hAnsi="MathJax_Main" w:cs="Segoe UI"/>
          <w:color w:val="1A1A1A"/>
          <w:sz w:val="28"/>
          <w:szCs w:val="28"/>
          <w:bdr w:val="none" w:sz="0" w:space="0" w:color="auto" w:frame="1"/>
        </w:rPr>
        <w:t>(</w:t>
      </w:r>
      <w:proofErr w:type="gramEnd"/>
      <w:r w:rsidRPr="0081434F">
        <w:rPr>
          <w:rFonts w:ascii="MathJax_Math-italic" w:eastAsia="Times New Roman" w:hAnsi="MathJax_Math-italic" w:cs="Segoe UI"/>
          <w:color w:val="1A1A1A"/>
          <w:sz w:val="28"/>
          <w:szCs w:val="28"/>
          <w:bdr w:val="none" w:sz="0" w:space="0" w:color="auto" w:frame="1"/>
        </w:rPr>
        <w:t>D</w:t>
      </w:r>
      <w:r w:rsidRPr="0081434F">
        <w:rPr>
          <w:rFonts w:ascii="MathJax_Main" w:eastAsia="Times New Roman" w:hAnsi="MathJax_Main" w:cs="Segoe UI"/>
          <w:color w:val="1A1A1A"/>
          <w:sz w:val="28"/>
          <w:szCs w:val="28"/>
          <w:bdr w:val="none" w:sz="0" w:space="0" w:color="auto" w:frame="1"/>
        </w:rPr>
        <w:t>/</w:t>
      </w:r>
      <w:r w:rsidRPr="0081434F">
        <w:rPr>
          <w:rFonts w:ascii="MathJax_Math-italic" w:eastAsia="Times New Roman" w:hAnsi="MathJax_Math-italic" w:cs="Segoe UI"/>
          <w:color w:val="1A1A1A"/>
          <w:sz w:val="28"/>
          <w:szCs w:val="28"/>
          <w:bdr w:val="none" w:sz="0" w:space="0" w:color="auto" w:frame="1"/>
        </w:rPr>
        <w:t>EOQ</w:t>
      </w:r>
      <w:r w:rsidRPr="0081434F">
        <w:rPr>
          <w:rFonts w:ascii="MathJax_Main" w:eastAsia="Times New Roman" w:hAnsi="MathJax_Main" w:cs="Segoe UI"/>
          <w:color w:val="1A1A1A"/>
          <w:sz w:val="28"/>
          <w:szCs w:val="28"/>
          <w:bdr w:val="none" w:sz="0" w:space="0" w:color="auto" w:frame="1"/>
        </w:rPr>
        <w:t>)+</w:t>
      </w:r>
      <w:r w:rsidRPr="0081434F">
        <w:rPr>
          <w:rFonts w:ascii="MathJax_Math-italic" w:eastAsia="Times New Roman" w:hAnsi="MathJax_Math-italic" w:cs="Segoe UI"/>
          <w:color w:val="1A1A1A"/>
          <w:sz w:val="28"/>
          <w:szCs w:val="28"/>
          <w:bdr w:val="none" w:sz="0" w:space="0" w:color="auto" w:frame="1"/>
        </w:rPr>
        <w:t>h</w:t>
      </w:r>
      <w:r w:rsidRPr="0081434F">
        <w:rPr>
          <w:rFonts w:ascii="MathJax_Main" w:eastAsia="Times New Roman" w:hAnsi="MathJax_Main" w:cs="Segoe UI"/>
          <w:color w:val="1A1A1A"/>
          <w:sz w:val="28"/>
          <w:szCs w:val="28"/>
          <w:bdr w:val="none" w:sz="0" w:space="0" w:color="auto" w:frame="1"/>
        </w:rPr>
        <w:t>(</w:t>
      </w:r>
      <w:r w:rsidRPr="0081434F">
        <w:rPr>
          <w:rFonts w:ascii="MathJax_Math-italic" w:eastAsia="Times New Roman" w:hAnsi="MathJax_Math-italic" w:cs="Segoe UI"/>
          <w:color w:val="1A1A1A"/>
          <w:sz w:val="28"/>
          <w:szCs w:val="28"/>
          <w:bdr w:val="none" w:sz="0" w:space="0" w:color="auto" w:frame="1"/>
        </w:rPr>
        <w:t>EOQ</w:t>
      </w:r>
      <w:r w:rsidRPr="0081434F">
        <w:rPr>
          <w:rFonts w:ascii="MathJax_Main" w:eastAsia="Times New Roman" w:hAnsi="MathJax_Main" w:cs="Segoe UI"/>
          <w:color w:val="1A1A1A"/>
          <w:sz w:val="28"/>
          <w:szCs w:val="28"/>
          <w:bdr w:val="none" w:sz="0" w:space="0" w:color="auto" w:frame="1"/>
        </w:rPr>
        <w:t>/2)</w:t>
      </w:r>
      <w:r w:rsidRPr="0081434F">
        <w:rPr>
          <w:rFonts w:ascii="Segoe UI" w:eastAsia="Times New Roman" w:hAnsi="Segoe UI" w:cs="Segoe UI"/>
          <w:color w:val="1A1A1A"/>
          <w:sz w:val="23"/>
          <w:szCs w:val="23"/>
          <w:bdr w:val="none" w:sz="0" w:space="0" w:color="auto" w:frame="1"/>
        </w:rPr>
        <w:t>=P</w:t>
      </w:r>
      <w:r w:rsidRPr="0081434F">
        <w:rPr>
          <w:rFonts w:ascii="Cambria Math" w:eastAsia="Times New Roman" w:hAnsi="Cambria Math" w:cs="Cambria Math"/>
          <w:color w:val="1A1A1A"/>
          <w:sz w:val="23"/>
          <w:szCs w:val="23"/>
          <w:bdr w:val="none" w:sz="0" w:space="0" w:color="auto" w:frame="1"/>
        </w:rPr>
        <w:t>∗</w:t>
      </w:r>
      <w:r w:rsidRPr="0081434F">
        <w:rPr>
          <w:rFonts w:ascii="Segoe UI" w:eastAsia="Times New Roman" w:hAnsi="Segoe UI" w:cs="Segoe UI"/>
          <w:color w:val="1A1A1A"/>
          <w:sz w:val="23"/>
          <w:szCs w:val="23"/>
          <w:bdr w:val="none" w:sz="0" w:space="0" w:color="auto" w:frame="1"/>
        </w:rPr>
        <w:t>D+K(D/EOQ)+h(EOQ/2)</w:t>
      </w:r>
    </w:p>
    <w:p w:rsidR="0081434F" w:rsidRPr="0081434F" w:rsidRDefault="0081434F" w:rsidP="0081434F">
      <w:pPr>
        <w:shd w:val="clear" w:color="auto" w:fill="FFFFFF"/>
        <w:spacing w:after="0" w:afterAutospacing="1" w:line="240" w:lineRule="auto"/>
        <w:rPr>
          <w:rFonts w:ascii="Segoe UI" w:eastAsia="Times New Roman" w:hAnsi="Segoe UI" w:cs="Segoe UI"/>
          <w:color w:val="1A1A1A"/>
          <w:sz w:val="23"/>
          <w:szCs w:val="23"/>
        </w:rPr>
      </w:pPr>
      <w:r w:rsidRPr="0081434F">
        <w:rPr>
          <w:rFonts w:ascii="Segoe UI" w:eastAsia="Times New Roman" w:hAnsi="Segoe UI" w:cs="Segoe UI"/>
          <w:color w:val="1A1A1A"/>
          <w:sz w:val="23"/>
          <w:szCs w:val="23"/>
        </w:rPr>
        <w:t>Total cost </w:t>
      </w:r>
      <w:r w:rsidRPr="0081434F">
        <w:rPr>
          <w:rFonts w:ascii="MathJax_Main" w:eastAsia="Times New Roman" w:hAnsi="MathJax_Main" w:cs="Segoe UI"/>
          <w:color w:val="1A1A1A"/>
          <w:sz w:val="28"/>
          <w:szCs w:val="28"/>
          <w:bdr w:val="none" w:sz="0" w:space="0" w:color="auto" w:frame="1"/>
        </w:rPr>
        <w:t>=50</w:t>
      </w:r>
      <w:r w:rsidRPr="0081434F">
        <w:rPr>
          <w:rFonts w:ascii="Cambria Math" w:eastAsia="Times New Roman" w:hAnsi="Cambria Math" w:cs="Cambria Math"/>
          <w:color w:val="1A1A1A"/>
          <w:sz w:val="28"/>
          <w:szCs w:val="28"/>
          <w:bdr w:val="none" w:sz="0" w:space="0" w:color="auto" w:frame="1"/>
        </w:rPr>
        <w:t>∗</w:t>
      </w:r>
      <w:r w:rsidRPr="0081434F">
        <w:rPr>
          <w:rFonts w:ascii="MathJax_Main" w:eastAsia="Times New Roman" w:hAnsi="MathJax_Main" w:cs="Segoe UI"/>
          <w:color w:val="1A1A1A"/>
          <w:sz w:val="28"/>
          <w:szCs w:val="28"/>
          <w:bdr w:val="none" w:sz="0" w:space="0" w:color="auto" w:frame="1"/>
        </w:rPr>
        <w:t>10000+40</w:t>
      </w:r>
      <w:proofErr w:type="gramStart"/>
      <w:r w:rsidRPr="0081434F">
        <w:rPr>
          <w:rFonts w:ascii="Cambria Math" w:eastAsia="Times New Roman" w:hAnsi="Cambria Math" w:cs="Cambria Math"/>
          <w:color w:val="1A1A1A"/>
          <w:sz w:val="28"/>
          <w:szCs w:val="28"/>
          <w:bdr w:val="none" w:sz="0" w:space="0" w:color="auto" w:frame="1"/>
        </w:rPr>
        <w:t>∗</w:t>
      </w:r>
      <w:r w:rsidRPr="0081434F">
        <w:rPr>
          <w:rFonts w:ascii="MathJax_Main" w:eastAsia="Times New Roman" w:hAnsi="MathJax_Main" w:cs="Segoe UI"/>
          <w:color w:val="1A1A1A"/>
          <w:sz w:val="28"/>
          <w:szCs w:val="28"/>
          <w:bdr w:val="none" w:sz="0" w:space="0" w:color="auto" w:frame="1"/>
        </w:rPr>
        <w:t>(</w:t>
      </w:r>
      <w:proofErr w:type="gramEnd"/>
      <w:r w:rsidRPr="0081434F">
        <w:rPr>
          <w:rFonts w:ascii="MathJax_Main" w:eastAsia="Times New Roman" w:hAnsi="MathJax_Main" w:cs="Segoe UI"/>
          <w:color w:val="1A1A1A"/>
          <w:sz w:val="28"/>
          <w:szCs w:val="28"/>
          <w:bdr w:val="none" w:sz="0" w:space="0" w:color="auto" w:frame="1"/>
        </w:rPr>
        <w:t>10000/400)+5</w:t>
      </w:r>
      <w:r w:rsidRPr="0081434F">
        <w:rPr>
          <w:rFonts w:ascii="Cambria Math" w:eastAsia="Times New Roman" w:hAnsi="Cambria Math" w:cs="Cambria Math"/>
          <w:color w:val="1A1A1A"/>
          <w:sz w:val="28"/>
          <w:szCs w:val="28"/>
          <w:bdr w:val="none" w:sz="0" w:space="0" w:color="auto" w:frame="1"/>
        </w:rPr>
        <w:t>∗</w:t>
      </w:r>
      <w:r w:rsidRPr="0081434F">
        <w:rPr>
          <w:rFonts w:ascii="MathJax_Main" w:eastAsia="Times New Roman" w:hAnsi="MathJax_Main" w:cs="Segoe UI"/>
          <w:color w:val="1A1A1A"/>
          <w:sz w:val="28"/>
          <w:szCs w:val="28"/>
          <w:bdr w:val="none" w:sz="0" w:space="0" w:color="auto" w:frame="1"/>
        </w:rPr>
        <w:t>(400/2)=502000</w:t>
      </w:r>
      <w:r w:rsidRPr="0081434F">
        <w:rPr>
          <w:rFonts w:ascii="Segoe UI" w:eastAsia="Times New Roman" w:hAnsi="Segoe UI" w:cs="Segoe UI"/>
          <w:color w:val="1A1A1A"/>
          <w:sz w:val="23"/>
          <w:szCs w:val="23"/>
          <w:bdr w:val="none" w:sz="0" w:space="0" w:color="auto" w:frame="1"/>
        </w:rPr>
        <w:t>=50</w:t>
      </w:r>
      <w:r w:rsidRPr="0081434F">
        <w:rPr>
          <w:rFonts w:ascii="Cambria Math" w:eastAsia="Times New Roman" w:hAnsi="Cambria Math" w:cs="Cambria Math"/>
          <w:color w:val="1A1A1A"/>
          <w:sz w:val="23"/>
          <w:szCs w:val="23"/>
          <w:bdr w:val="none" w:sz="0" w:space="0" w:color="auto" w:frame="1"/>
        </w:rPr>
        <w:t>∗</w:t>
      </w:r>
      <w:r w:rsidRPr="0081434F">
        <w:rPr>
          <w:rFonts w:ascii="Segoe UI" w:eastAsia="Times New Roman" w:hAnsi="Segoe UI" w:cs="Segoe UI"/>
          <w:color w:val="1A1A1A"/>
          <w:sz w:val="23"/>
          <w:szCs w:val="23"/>
          <w:bdr w:val="none" w:sz="0" w:space="0" w:color="auto" w:frame="1"/>
        </w:rPr>
        <w:t>10000+40</w:t>
      </w:r>
      <w:r w:rsidRPr="0081434F">
        <w:rPr>
          <w:rFonts w:ascii="Cambria Math" w:eastAsia="Times New Roman" w:hAnsi="Cambria Math" w:cs="Cambria Math"/>
          <w:color w:val="1A1A1A"/>
          <w:sz w:val="23"/>
          <w:szCs w:val="23"/>
          <w:bdr w:val="none" w:sz="0" w:space="0" w:color="auto" w:frame="1"/>
        </w:rPr>
        <w:t>∗</w:t>
      </w:r>
      <w:r w:rsidRPr="0081434F">
        <w:rPr>
          <w:rFonts w:ascii="Segoe UI" w:eastAsia="Times New Roman" w:hAnsi="Segoe UI" w:cs="Segoe UI"/>
          <w:color w:val="1A1A1A"/>
          <w:sz w:val="23"/>
          <w:szCs w:val="23"/>
          <w:bdr w:val="none" w:sz="0" w:space="0" w:color="auto" w:frame="1"/>
        </w:rPr>
        <w:t>(10000/400)+5</w:t>
      </w:r>
      <w:r w:rsidRPr="0081434F">
        <w:rPr>
          <w:rFonts w:ascii="Cambria Math" w:eastAsia="Times New Roman" w:hAnsi="Cambria Math" w:cs="Cambria Math"/>
          <w:color w:val="1A1A1A"/>
          <w:sz w:val="23"/>
          <w:szCs w:val="23"/>
          <w:bdr w:val="none" w:sz="0" w:space="0" w:color="auto" w:frame="1"/>
        </w:rPr>
        <w:t>∗</w:t>
      </w:r>
      <w:r w:rsidRPr="0081434F">
        <w:rPr>
          <w:rFonts w:ascii="Segoe UI" w:eastAsia="Times New Roman" w:hAnsi="Segoe UI" w:cs="Segoe UI"/>
          <w:color w:val="1A1A1A"/>
          <w:sz w:val="23"/>
          <w:szCs w:val="23"/>
          <w:bdr w:val="none" w:sz="0" w:space="0" w:color="auto" w:frame="1"/>
        </w:rPr>
        <w:t>(400/2)=502000</w:t>
      </w:r>
    </w:p>
    <w:p w:rsidR="0081434F" w:rsidRPr="0081434F" w:rsidRDefault="0081434F" w:rsidP="0081434F">
      <w:pPr>
        <w:shd w:val="clear" w:color="auto" w:fill="FFFFFF"/>
        <w:spacing w:after="100" w:afterAutospacing="1" w:line="240" w:lineRule="auto"/>
        <w:rPr>
          <w:rFonts w:ascii="Segoe UI" w:eastAsia="Times New Roman" w:hAnsi="Segoe UI" w:cs="Segoe UI"/>
          <w:color w:val="1A1A1A"/>
          <w:sz w:val="23"/>
          <w:szCs w:val="23"/>
        </w:rPr>
      </w:pPr>
      <w:r w:rsidRPr="0081434F">
        <w:rPr>
          <w:rFonts w:ascii="Segoe UI" w:eastAsia="Times New Roman" w:hAnsi="Segoe UI" w:cs="Segoe UI"/>
          <w:color w:val="1A1A1A"/>
          <w:sz w:val="23"/>
          <w:szCs w:val="23"/>
        </w:rPr>
        <w:t>If we check the total cost for any order quantity other than 400(=EOQ), we will see that the cost is higher. For instance, supposing 500 units per order, then</w:t>
      </w:r>
    </w:p>
    <w:p w:rsidR="0081434F" w:rsidRPr="0081434F" w:rsidRDefault="0081434F" w:rsidP="0081434F">
      <w:pPr>
        <w:shd w:val="clear" w:color="auto" w:fill="FFFFFF"/>
        <w:spacing w:after="0" w:afterAutospacing="1" w:line="240" w:lineRule="auto"/>
        <w:rPr>
          <w:rFonts w:ascii="Segoe UI" w:eastAsia="Times New Roman" w:hAnsi="Segoe UI" w:cs="Segoe UI"/>
          <w:color w:val="1A1A1A"/>
          <w:sz w:val="23"/>
          <w:szCs w:val="23"/>
        </w:rPr>
      </w:pPr>
      <w:r w:rsidRPr="0081434F">
        <w:rPr>
          <w:rFonts w:ascii="Segoe UI" w:eastAsia="Times New Roman" w:hAnsi="Segoe UI" w:cs="Segoe UI"/>
          <w:color w:val="1A1A1A"/>
          <w:sz w:val="23"/>
          <w:szCs w:val="23"/>
        </w:rPr>
        <w:t>Total cost </w:t>
      </w:r>
      <w:r w:rsidRPr="0081434F">
        <w:rPr>
          <w:rFonts w:ascii="MathJax_Main" w:eastAsia="Times New Roman" w:hAnsi="MathJax_Main" w:cs="Segoe UI"/>
          <w:color w:val="1A1A1A"/>
          <w:sz w:val="28"/>
          <w:szCs w:val="28"/>
          <w:bdr w:val="none" w:sz="0" w:space="0" w:color="auto" w:frame="1"/>
        </w:rPr>
        <w:t>=50</w:t>
      </w:r>
      <w:r w:rsidRPr="0081434F">
        <w:rPr>
          <w:rFonts w:ascii="Cambria Math" w:eastAsia="Times New Roman" w:hAnsi="Cambria Math" w:cs="Cambria Math"/>
          <w:color w:val="1A1A1A"/>
          <w:sz w:val="28"/>
          <w:szCs w:val="28"/>
          <w:bdr w:val="none" w:sz="0" w:space="0" w:color="auto" w:frame="1"/>
        </w:rPr>
        <w:t>∗</w:t>
      </w:r>
      <w:r w:rsidRPr="0081434F">
        <w:rPr>
          <w:rFonts w:ascii="MathJax_Main" w:eastAsia="Times New Roman" w:hAnsi="MathJax_Main" w:cs="Segoe UI"/>
          <w:color w:val="1A1A1A"/>
          <w:sz w:val="28"/>
          <w:szCs w:val="28"/>
          <w:bdr w:val="none" w:sz="0" w:space="0" w:color="auto" w:frame="1"/>
        </w:rPr>
        <w:t>10000+40</w:t>
      </w:r>
      <w:proofErr w:type="gramStart"/>
      <w:r w:rsidRPr="0081434F">
        <w:rPr>
          <w:rFonts w:ascii="Cambria Math" w:eastAsia="Times New Roman" w:hAnsi="Cambria Math" w:cs="Cambria Math"/>
          <w:color w:val="1A1A1A"/>
          <w:sz w:val="28"/>
          <w:szCs w:val="28"/>
          <w:bdr w:val="none" w:sz="0" w:space="0" w:color="auto" w:frame="1"/>
        </w:rPr>
        <w:t>∗</w:t>
      </w:r>
      <w:r w:rsidRPr="0081434F">
        <w:rPr>
          <w:rFonts w:ascii="MathJax_Main" w:eastAsia="Times New Roman" w:hAnsi="MathJax_Main" w:cs="Segoe UI"/>
          <w:color w:val="1A1A1A"/>
          <w:sz w:val="28"/>
          <w:szCs w:val="28"/>
          <w:bdr w:val="none" w:sz="0" w:space="0" w:color="auto" w:frame="1"/>
        </w:rPr>
        <w:t>(</w:t>
      </w:r>
      <w:proofErr w:type="gramEnd"/>
      <w:r w:rsidRPr="0081434F">
        <w:rPr>
          <w:rFonts w:ascii="MathJax_Main" w:eastAsia="Times New Roman" w:hAnsi="MathJax_Main" w:cs="Segoe UI"/>
          <w:color w:val="1A1A1A"/>
          <w:sz w:val="28"/>
          <w:szCs w:val="28"/>
          <w:bdr w:val="none" w:sz="0" w:space="0" w:color="auto" w:frame="1"/>
        </w:rPr>
        <w:t>10000/500)+5</w:t>
      </w:r>
      <w:r w:rsidRPr="0081434F">
        <w:rPr>
          <w:rFonts w:ascii="Cambria Math" w:eastAsia="Times New Roman" w:hAnsi="Cambria Math" w:cs="Cambria Math"/>
          <w:color w:val="1A1A1A"/>
          <w:sz w:val="28"/>
          <w:szCs w:val="28"/>
          <w:bdr w:val="none" w:sz="0" w:space="0" w:color="auto" w:frame="1"/>
        </w:rPr>
        <w:t>∗</w:t>
      </w:r>
      <w:r w:rsidRPr="0081434F">
        <w:rPr>
          <w:rFonts w:ascii="MathJax_Main" w:eastAsia="Times New Roman" w:hAnsi="MathJax_Main" w:cs="Segoe UI"/>
          <w:color w:val="1A1A1A"/>
          <w:sz w:val="28"/>
          <w:szCs w:val="28"/>
          <w:bdr w:val="none" w:sz="0" w:space="0" w:color="auto" w:frame="1"/>
        </w:rPr>
        <w:t>(500/2)=502050</w:t>
      </w:r>
      <w:r w:rsidRPr="0081434F">
        <w:rPr>
          <w:rFonts w:ascii="Segoe UI" w:eastAsia="Times New Roman" w:hAnsi="Segoe UI" w:cs="Segoe UI"/>
          <w:color w:val="1A1A1A"/>
          <w:sz w:val="23"/>
          <w:szCs w:val="23"/>
          <w:bdr w:val="none" w:sz="0" w:space="0" w:color="auto" w:frame="1"/>
        </w:rPr>
        <w:t>=50</w:t>
      </w:r>
      <w:r w:rsidRPr="0081434F">
        <w:rPr>
          <w:rFonts w:ascii="Cambria Math" w:eastAsia="Times New Roman" w:hAnsi="Cambria Math" w:cs="Cambria Math"/>
          <w:color w:val="1A1A1A"/>
          <w:sz w:val="23"/>
          <w:szCs w:val="23"/>
          <w:bdr w:val="none" w:sz="0" w:space="0" w:color="auto" w:frame="1"/>
        </w:rPr>
        <w:t>∗</w:t>
      </w:r>
      <w:r w:rsidRPr="0081434F">
        <w:rPr>
          <w:rFonts w:ascii="Segoe UI" w:eastAsia="Times New Roman" w:hAnsi="Segoe UI" w:cs="Segoe UI"/>
          <w:color w:val="1A1A1A"/>
          <w:sz w:val="23"/>
          <w:szCs w:val="23"/>
          <w:bdr w:val="none" w:sz="0" w:space="0" w:color="auto" w:frame="1"/>
        </w:rPr>
        <w:t>10000+40</w:t>
      </w:r>
      <w:r w:rsidRPr="0081434F">
        <w:rPr>
          <w:rFonts w:ascii="Cambria Math" w:eastAsia="Times New Roman" w:hAnsi="Cambria Math" w:cs="Cambria Math"/>
          <w:color w:val="1A1A1A"/>
          <w:sz w:val="23"/>
          <w:szCs w:val="23"/>
          <w:bdr w:val="none" w:sz="0" w:space="0" w:color="auto" w:frame="1"/>
        </w:rPr>
        <w:t>∗</w:t>
      </w:r>
      <w:r w:rsidRPr="0081434F">
        <w:rPr>
          <w:rFonts w:ascii="Segoe UI" w:eastAsia="Times New Roman" w:hAnsi="Segoe UI" w:cs="Segoe UI"/>
          <w:color w:val="1A1A1A"/>
          <w:sz w:val="23"/>
          <w:szCs w:val="23"/>
          <w:bdr w:val="none" w:sz="0" w:space="0" w:color="auto" w:frame="1"/>
        </w:rPr>
        <w:t>(10000/500)+5</w:t>
      </w:r>
      <w:r w:rsidRPr="0081434F">
        <w:rPr>
          <w:rFonts w:ascii="Cambria Math" w:eastAsia="Times New Roman" w:hAnsi="Cambria Math" w:cs="Cambria Math"/>
          <w:color w:val="1A1A1A"/>
          <w:sz w:val="23"/>
          <w:szCs w:val="23"/>
          <w:bdr w:val="none" w:sz="0" w:space="0" w:color="auto" w:frame="1"/>
        </w:rPr>
        <w:t>∗</w:t>
      </w:r>
      <w:r w:rsidRPr="0081434F">
        <w:rPr>
          <w:rFonts w:ascii="Segoe UI" w:eastAsia="Times New Roman" w:hAnsi="Segoe UI" w:cs="Segoe UI"/>
          <w:color w:val="1A1A1A"/>
          <w:sz w:val="23"/>
          <w:szCs w:val="23"/>
          <w:bdr w:val="none" w:sz="0" w:space="0" w:color="auto" w:frame="1"/>
        </w:rPr>
        <w:t>(500/2)=502050</w:t>
      </w:r>
    </w:p>
    <w:p w:rsidR="0081434F" w:rsidRPr="0081434F" w:rsidRDefault="0081434F" w:rsidP="0081434F">
      <w:pPr>
        <w:shd w:val="clear" w:color="auto" w:fill="FFFFFF"/>
        <w:spacing w:after="100" w:afterAutospacing="1" w:line="240" w:lineRule="auto"/>
        <w:rPr>
          <w:rFonts w:ascii="Segoe UI" w:eastAsia="Times New Roman" w:hAnsi="Segoe UI" w:cs="Segoe UI"/>
          <w:color w:val="1A1A1A"/>
          <w:sz w:val="23"/>
          <w:szCs w:val="23"/>
        </w:rPr>
      </w:pPr>
      <w:r w:rsidRPr="0081434F">
        <w:rPr>
          <w:rFonts w:ascii="Segoe UI" w:eastAsia="Times New Roman" w:hAnsi="Segoe UI" w:cs="Segoe UI"/>
          <w:color w:val="1A1A1A"/>
          <w:sz w:val="23"/>
          <w:szCs w:val="23"/>
        </w:rPr>
        <w:t>Similarly, if we choose 300 for the order quantity then</w:t>
      </w:r>
    </w:p>
    <w:p w:rsidR="0081434F" w:rsidRPr="0081434F" w:rsidRDefault="0081434F" w:rsidP="0081434F">
      <w:pPr>
        <w:shd w:val="clear" w:color="auto" w:fill="FFFFFF"/>
        <w:spacing w:after="0" w:afterAutospacing="1" w:line="240" w:lineRule="auto"/>
        <w:rPr>
          <w:rFonts w:ascii="Segoe UI" w:eastAsia="Times New Roman" w:hAnsi="Segoe UI" w:cs="Segoe UI"/>
          <w:color w:val="1A1A1A"/>
          <w:sz w:val="23"/>
          <w:szCs w:val="23"/>
        </w:rPr>
      </w:pPr>
      <w:r w:rsidRPr="0081434F">
        <w:rPr>
          <w:rFonts w:ascii="Segoe UI" w:eastAsia="Times New Roman" w:hAnsi="Segoe UI" w:cs="Segoe UI"/>
          <w:color w:val="1A1A1A"/>
          <w:sz w:val="23"/>
          <w:szCs w:val="23"/>
        </w:rPr>
        <w:t>Total cost </w:t>
      </w:r>
      <w:r w:rsidRPr="0081434F">
        <w:rPr>
          <w:rFonts w:ascii="MathJax_Main" w:eastAsia="Times New Roman" w:hAnsi="MathJax_Main" w:cs="Segoe UI"/>
          <w:color w:val="1A1A1A"/>
          <w:sz w:val="28"/>
          <w:szCs w:val="28"/>
          <w:bdr w:val="none" w:sz="0" w:space="0" w:color="auto" w:frame="1"/>
        </w:rPr>
        <w:t>=50</w:t>
      </w:r>
      <w:r w:rsidRPr="0081434F">
        <w:rPr>
          <w:rFonts w:ascii="Cambria Math" w:eastAsia="Times New Roman" w:hAnsi="Cambria Math" w:cs="Cambria Math"/>
          <w:color w:val="1A1A1A"/>
          <w:sz w:val="28"/>
          <w:szCs w:val="28"/>
          <w:bdr w:val="none" w:sz="0" w:space="0" w:color="auto" w:frame="1"/>
        </w:rPr>
        <w:t>∗</w:t>
      </w:r>
      <w:r w:rsidRPr="0081434F">
        <w:rPr>
          <w:rFonts w:ascii="MathJax_Main" w:eastAsia="Times New Roman" w:hAnsi="MathJax_Main" w:cs="Segoe UI"/>
          <w:color w:val="1A1A1A"/>
          <w:sz w:val="28"/>
          <w:szCs w:val="28"/>
          <w:bdr w:val="none" w:sz="0" w:space="0" w:color="auto" w:frame="1"/>
        </w:rPr>
        <w:t>10000+40</w:t>
      </w:r>
      <w:proofErr w:type="gramStart"/>
      <w:r w:rsidRPr="0081434F">
        <w:rPr>
          <w:rFonts w:ascii="Cambria Math" w:eastAsia="Times New Roman" w:hAnsi="Cambria Math" w:cs="Cambria Math"/>
          <w:color w:val="1A1A1A"/>
          <w:sz w:val="28"/>
          <w:szCs w:val="28"/>
          <w:bdr w:val="none" w:sz="0" w:space="0" w:color="auto" w:frame="1"/>
        </w:rPr>
        <w:t>∗</w:t>
      </w:r>
      <w:r w:rsidRPr="0081434F">
        <w:rPr>
          <w:rFonts w:ascii="MathJax_Main" w:eastAsia="Times New Roman" w:hAnsi="MathJax_Main" w:cs="Segoe UI"/>
          <w:color w:val="1A1A1A"/>
          <w:sz w:val="28"/>
          <w:szCs w:val="28"/>
          <w:bdr w:val="none" w:sz="0" w:space="0" w:color="auto" w:frame="1"/>
        </w:rPr>
        <w:t>(</w:t>
      </w:r>
      <w:proofErr w:type="gramEnd"/>
      <w:r w:rsidRPr="0081434F">
        <w:rPr>
          <w:rFonts w:ascii="MathJax_Main" w:eastAsia="Times New Roman" w:hAnsi="MathJax_Main" w:cs="Segoe UI"/>
          <w:color w:val="1A1A1A"/>
          <w:sz w:val="28"/>
          <w:szCs w:val="28"/>
          <w:bdr w:val="none" w:sz="0" w:space="0" w:color="auto" w:frame="1"/>
        </w:rPr>
        <w:t>10000/300)+5</w:t>
      </w:r>
      <w:r w:rsidRPr="0081434F">
        <w:rPr>
          <w:rFonts w:ascii="Cambria Math" w:eastAsia="Times New Roman" w:hAnsi="Cambria Math" w:cs="Cambria Math"/>
          <w:color w:val="1A1A1A"/>
          <w:sz w:val="28"/>
          <w:szCs w:val="28"/>
          <w:bdr w:val="none" w:sz="0" w:space="0" w:color="auto" w:frame="1"/>
        </w:rPr>
        <w:t>∗</w:t>
      </w:r>
      <w:r w:rsidRPr="0081434F">
        <w:rPr>
          <w:rFonts w:ascii="MathJax_Main" w:eastAsia="Times New Roman" w:hAnsi="MathJax_Main" w:cs="Segoe UI"/>
          <w:color w:val="1A1A1A"/>
          <w:sz w:val="28"/>
          <w:szCs w:val="28"/>
          <w:bdr w:val="none" w:sz="0" w:space="0" w:color="auto" w:frame="1"/>
        </w:rPr>
        <w:t>(300/2)=502083.33</w:t>
      </w:r>
      <w:r w:rsidRPr="0081434F">
        <w:rPr>
          <w:rFonts w:ascii="Segoe UI" w:eastAsia="Times New Roman" w:hAnsi="Segoe UI" w:cs="Segoe UI"/>
          <w:color w:val="1A1A1A"/>
          <w:sz w:val="23"/>
          <w:szCs w:val="23"/>
          <w:bdr w:val="none" w:sz="0" w:space="0" w:color="auto" w:frame="1"/>
        </w:rPr>
        <w:t>=50</w:t>
      </w:r>
      <w:r w:rsidRPr="0081434F">
        <w:rPr>
          <w:rFonts w:ascii="Cambria Math" w:eastAsia="Times New Roman" w:hAnsi="Cambria Math" w:cs="Cambria Math"/>
          <w:color w:val="1A1A1A"/>
          <w:sz w:val="23"/>
          <w:szCs w:val="23"/>
          <w:bdr w:val="none" w:sz="0" w:space="0" w:color="auto" w:frame="1"/>
        </w:rPr>
        <w:t>∗</w:t>
      </w:r>
      <w:r w:rsidRPr="0081434F">
        <w:rPr>
          <w:rFonts w:ascii="Segoe UI" w:eastAsia="Times New Roman" w:hAnsi="Segoe UI" w:cs="Segoe UI"/>
          <w:color w:val="1A1A1A"/>
          <w:sz w:val="23"/>
          <w:szCs w:val="23"/>
          <w:bdr w:val="none" w:sz="0" w:space="0" w:color="auto" w:frame="1"/>
        </w:rPr>
        <w:t>10000+40</w:t>
      </w:r>
      <w:r w:rsidRPr="0081434F">
        <w:rPr>
          <w:rFonts w:ascii="Cambria Math" w:eastAsia="Times New Roman" w:hAnsi="Cambria Math" w:cs="Cambria Math"/>
          <w:color w:val="1A1A1A"/>
          <w:sz w:val="23"/>
          <w:szCs w:val="23"/>
          <w:bdr w:val="none" w:sz="0" w:space="0" w:color="auto" w:frame="1"/>
        </w:rPr>
        <w:t>∗</w:t>
      </w:r>
      <w:r w:rsidRPr="0081434F">
        <w:rPr>
          <w:rFonts w:ascii="Segoe UI" w:eastAsia="Times New Roman" w:hAnsi="Segoe UI" w:cs="Segoe UI"/>
          <w:color w:val="1A1A1A"/>
          <w:sz w:val="23"/>
          <w:szCs w:val="23"/>
          <w:bdr w:val="none" w:sz="0" w:space="0" w:color="auto" w:frame="1"/>
        </w:rPr>
        <w:t>(10000/300)+5</w:t>
      </w:r>
      <w:r w:rsidRPr="0081434F">
        <w:rPr>
          <w:rFonts w:ascii="Cambria Math" w:eastAsia="Times New Roman" w:hAnsi="Cambria Math" w:cs="Cambria Math"/>
          <w:color w:val="1A1A1A"/>
          <w:sz w:val="23"/>
          <w:szCs w:val="23"/>
          <w:bdr w:val="none" w:sz="0" w:space="0" w:color="auto" w:frame="1"/>
        </w:rPr>
        <w:t>∗</w:t>
      </w:r>
      <w:r w:rsidRPr="0081434F">
        <w:rPr>
          <w:rFonts w:ascii="Segoe UI" w:eastAsia="Times New Roman" w:hAnsi="Segoe UI" w:cs="Segoe UI"/>
          <w:color w:val="1A1A1A"/>
          <w:sz w:val="23"/>
          <w:szCs w:val="23"/>
          <w:bdr w:val="none" w:sz="0" w:space="0" w:color="auto" w:frame="1"/>
        </w:rPr>
        <w:t>(300/2)=502083.33</w:t>
      </w:r>
    </w:p>
    <w:p w:rsidR="0081434F" w:rsidRPr="0081434F" w:rsidRDefault="0081434F" w:rsidP="0081434F">
      <w:pPr>
        <w:shd w:val="clear" w:color="auto" w:fill="FFFFFF"/>
        <w:spacing w:after="100" w:afterAutospacing="1" w:line="240" w:lineRule="auto"/>
        <w:rPr>
          <w:rFonts w:ascii="Segoe UI" w:eastAsia="Times New Roman" w:hAnsi="Segoe UI" w:cs="Segoe UI"/>
          <w:color w:val="1A1A1A"/>
          <w:sz w:val="23"/>
          <w:szCs w:val="23"/>
        </w:rPr>
      </w:pPr>
      <w:r w:rsidRPr="0081434F">
        <w:rPr>
          <w:rFonts w:ascii="Segoe UI" w:eastAsia="Times New Roman" w:hAnsi="Segoe UI" w:cs="Segoe UI"/>
          <w:color w:val="1A1A1A"/>
          <w:sz w:val="23"/>
          <w:szCs w:val="23"/>
        </w:rPr>
        <w:t>This illustrates that the economic order quantity is always in the best interests of the firm.</w:t>
      </w:r>
    </w:p>
    <w:p w:rsidR="0081434F" w:rsidRPr="0081434F" w:rsidRDefault="0081434F" w:rsidP="0081434F">
      <w:pPr>
        <w:shd w:val="clear" w:color="auto" w:fill="FFFFFF"/>
        <w:spacing w:after="100" w:afterAutospacing="1" w:line="240" w:lineRule="auto"/>
        <w:rPr>
          <w:rFonts w:ascii="Segoe UI" w:eastAsia="Times New Roman" w:hAnsi="Segoe UI" w:cs="Segoe UI"/>
          <w:color w:val="1A1A1A"/>
          <w:sz w:val="23"/>
          <w:szCs w:val="23"/>
        </w:rPr>
      </w:pPr>
    </w:p>
    <w:p w:rsidR="0081434F" w:rsidRPr="0081434F" w:rsidRDefault="0081434F" w:rsidP="0081434F">
      <w:pPr>
        <w:shd w:val="clear" w:color="auto" w:fill="FFFFFF"/>
        <w:spacing w:after="100" w:afterAutospacing="1" w:line="240" w:lineRule="auto"/>
        <w:outlineLvl w:val="1"/>
        <w:rPr>
          <w:rFonts w:ascii="Segoe UI" w:eastAsia="Times New Roman" w:hAnsi="Segoe UI" w:cs="Segoe UI"/>
          <w:color w:val="1A1A1A"/>
          <w:sz w:val="36"/>
          <w:szCs w:val="36"/>
        </w:rPr>
      </w:pPr>
      <w:r w:rsidRPr="0081434F">
        <w:rPr>
          <w:rFonts w:ascii="Segoe UI" w:eastAsia="Times New Roman" w:hAnsi="Segoe UI" w:cs="Segoe UI"/>
          <w:color w:val="1A1A1A"/>
          <w:sz w:val="36"/>
          <w:szCs w:val="36"/>
        </w:rPr>
        <w:lastRenderedPageBreak/>
        <w:t>Extensions of the EOQ model</w:t>
      </w:r>
    </w:p>
    <w:p w:rsidR="0081434F" w:rsidRPr="0081434F" w:rsidRDefault="0081434F" w:rsidP="0081434F">
      <w:pPr>
        <w:shd w:val="clear" w:color="auto" w:fill="FFFFFF"/>
        <w:spacing w:after="100" w:afterAutospacing="1" w:line="240" w:lineRule="auto"/>
        <w:outlineLvl w:val="2"/>
        <w:rPr>
          <w:rFonts w:ascii="Segoe UI" w:eastAsia="Times New Roman" w:hAnsi="Segoe UI" w:cs="Segoe UI"/>
          <w:color w:val="1A1A1A"/>
          <w:sz w:val="27"/>
          <w:szCs w:val="27"/>
        </w:rPr>
      </w:pPr>
      <w:r w:rsidRPr="0081434F">
        <w:rPr>
          <w:rFonts w:ascii="Segoe UI" w:eastAsia="Times New Roman" w:hAnsi="Segoe UI" w:cs="Segoe UI"/>
          <w:color w:val="1A1A1A"/>
          <w:sz w:val="27"/>
          <w:szCs w:val="27"/>
        </w:rPr>
        <w:t>Quantity discounts</w:t>
      </w:r>
    </w:p>
    <w:p w:rsidR="0081434F" w:rsidRPr="0081434F" w:rsidRDefault="0081434F" w:rsidP="0081434F">
      <w:pPr>
        <w:shd w:val="clear" w:color="auto" w:fill="FFFFFF"/>
        <w:spacing w:after="100" w:afterAutospacing="1" w:line="240" w:lineRule="auto"/>
        <w:rPr>
          <w:rFonts w:ascii="Segoe UI" w:eastAsia="Times New Roman" w:hAnsi="Segoe UI" w:cs="Segoe UI"/>
          <w:color w:val="1A1A1A"/>
          <w:sz w:val="23"/>
          <w:szCs w:val="23"/>
        </w:rPr>
      </w:pPr>
      <w:r w:rsidRPr="0081434F">
        <w:rPr>
          <w:rFonts w:ascii="Segoe UI" w:eastAsia="Times New Roman" w:hAnsi="Segoe UI" w:cs="Segoe UI"/>
          <w:color w:val="1A1A1A"/>
          <w:sz w:val="23"/>
          <w:szCs w:val="23"/>
        </w:rPr>
        <w:t>An important extension to the EOQ model is to accommodate quantity discounts. There are two main types of quantity discounts: (1) all-units and (2) incremental. Here is a numerical example:</w:t>
      </w:r>
    </w:p>
    <w:p w:rsidR="0081434F" w:rsidRPr="0081434F" w:rsidRDefault="0081434F" w:rsidP="0081434F">
      <w:pPr>
        <w:numPr>
          <w:ilvl w:val="0"/>
          <w:numId w:val="5"/>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81434F">
        <w:rPr>
          <w:rFonts w:ascii="Segoe UI" w:eastAsia="Times New Roman" w:hAnsi="Segoe UI" w:cs="Segoe UI"/>
          <w:color w:val="1A1A1A"/>
          <w:sz w:val="23"/>
          <w:szCs w:val="23"/>
        </w:rPr>
        <w:t>Incremental unit discount: Units 1–100 cost $30 each; Units 101–199 cost $28 each; Units 200 and up cost $26 each. So when 150 units are ordered, the total cost is $30*100 + $28*50.</w:t>
      </w:r>
    </w:p>
    <w:p w:rsidR="0081434F" w:rsidRPr="0081434F" w:rsidRDefault="0081434F" w:rsidP="0081434F">
      <w:pPr>
        <w:numPr>
          <w:ilvl w:val="0"/>
          <w:numId w:val="5"/>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81434F">
        <w:rPr>
          <w:rFonts w:ascii="Segoe UI" w:eastAsia="Times New Roman" w:hAnsi="Segoe UI" w:cs="Segoe UI"/>
          <w:color w:val="1A1A1A"/>
          <w:sz w:val="23"/>
          <w:szCs w:val="23"/>
        </w:rPr>
        <w:t>All units discount: an order of 1–1000 units costs $50 each; an order of 1001–5000 units costs $45 each; an order of more than 5000 units costs $40 each. So when 1500 units are ordered, the total cost is $45*1500.</w:t>
      </w:r>
    </w:p>
    <w:p w:rsidR="0081434F" w:rsidRPr="0081434F" w:rsidRDefault="0081434F" w:rsidP="0081434F">
      <w:pPr>
        <w:shd w:val="clear" w:color="auto" w:fill="FFFFFF"/>
        <w:spacing w:after="100" w:afterAutospacing="1" w:line="240" w:lineRule="auto"/>
        <w:rPr>
          <w:rFonts w:ascii="Segoe UI" w:eastAsia="Times New Roman" w:hAnsi="Segoe UI" w:cs="Segoe UI"/>
          <w:color w:val="1A1A1A"/>
          <w:sz w:val="23"/>
          <w:szCs w:val="23"/>
        </w:rPr>
      </w:pPr>
      <w:r w:rsidRPr="0081434F">
        <w:rPr>
          <w:rFonts w:ascii="Segoe UI" w:eastAsia="Times New Roman" w:hAnsi="Segoe UI" w:cs="Segoe UI"/>
          <w:color w:val="1A1A1A"/>
          <w:sz w:val="23"/>
          <w:szCs w:val="23"/>
        </w:rPr>
        <w:t xml:space="preserve">In order to find the optimal order quantity under different quantity discount schemes, one should use algorithms; these algorithms are developed under the assumption that the EOQ policy is still optimal with quantity discounts. </w:t>
      </w:r>
      <w:proofErr w:type="spellStart"/>
      <w:r w:rsidRPr="0081434F">
        <w:rPr>
          <w:rFonts w:ascii="Segoe UI" w:eastAsia="Times New Roman" w:hAnsi="Segoe UI" w:cs="Segoe UI"/>
          <w:color w:val="1A1A1A"/>
          <w:sz w:val="23"/>
          <w:szCs w:val="23"/>
        </w:rPr>
        <w:t>Perera</w:t>
      </w:r>
      <w:proofErr w:type="spellEnd"/>
      <w:r w:rsidRPr="0081434F">
        <w:rPr>
          <w:rFonts w:ascii="Segoe UI" w:eastAsia="Times New Roman" w:hAnsi="Segoe UI" w:cs="Segoe UI"/>
          <w:color w:val="1A1A1A"/>
          <w:sz w:val="23"/>
          <w:szCs w:val="23"/>
        </w:rPr>
        <w:t xml:space="preserve"> et al. (2017) establish this optimality and fully characterize the (</w:t>
      </w:r>
      <w:proofErr w:type="spellStart"/>
      <w:r w:rsidRPr="0081434F">
        <w:rPr>
          <w:rFonts w:ascii="Segoe UI" w:eastAsia="Times New Roman" w:hAnsi="Segoe UI" w:cs="Segoe UI"/>
          <w:color w:val="1A1A1A"/>
          <w:sz w:val="23"/>
          <w:szCs w:val="23"/>
        </w:rPr>
        <w:t>s</w:t>
      </w:r>
      <w:proofErr w:type="gramStart"/>
      <w:r w:rsidRPr="0081434F">
        <w:rPr>
          <w:rFonts w:ascii="Segoe UI" w:eastAsia="Times New Roman" w:hAnsi="Segoe UI" w:cs="Segoe UI"/>
          <w:color w:val="1A1A1A"/>
          <w:sz w:val="23"/>
          <w:szCs w:val="23"/>
        </w:rPr>
        <w:t>,S</w:t>
      </w:r>
      <w:proofErr w:type="spellEnd"/>
      <w:proofErr w:type="gramEnd"/>
      <w:r w:rsidRPr="0081434F">
        <w:rPr>
          <w:rFonts w:ascii="Segoe UI" w:eastAsia="Times New Roman" w:hAnsi="Segoe UI" w:cs="Segoe UI"/>
          <w:color w:val="1A1A1A"/>
          <w:sz w:val="23"/>
          <w:szCs w:val="23"/>
        </w:rPr>
        <w:t>) optimality within the EOQ setting under general cost structures.</w:t>
      </w:r>
    </w:p>
    <w:p w:rsidR="0081434F" w:rsidRPr="0081434F" w:rsidRDefault="0081434F" w:rsidP="0081434F">
      <w:pPr>
        <w:shd w:val="clear" w:color="auto" w:fill="FFFFFF"/>
        <w:spacing w:after="100" w:afterAutospacing="1" w:line="240" w:lineRule="auto"/>
        <w:rPr>
          <w:rFonts w:ascii="Segoe UI" w:eastAsia="Times New Roman" w:hAnsi="Segoe UI" w:cs="Segoe UI"/>
          <w:color w:val="1A1A1A"/>
          <w:sz w:val="23"/>
          <w:szCs w:val="23"/>
        </w:rPr>
      </w:pPr>
    </w:p>
    <w:p w:rsidR="0081434F" w:rsidRPr="0081434F" w:rsidRDefault="0081434F" w:rsidP="0081434F">
      <w:pPr>
        <w:shd w:val="clear" w:color="auto" w:fill="FFFFFF"/>
        <w:spacing w:after="100" w:afterAutospacing="1" w:line="240" w:lineRule="auto"/>
        <w:outlineLvl w:val="2"/>
        <w:rPr>
          <w:rFonts w:ascii="Segoe UI" w:eastAsia="Times New Roman" w:hAnsi="Segoe UI" w:cs="Segoe UI"/>
          <w:color w:val="1A1A1A"/>
          <w:sz w:val="27"/>
          <w:szCs w:val="27"/>
        </w:rPr>
      </w:pPr>
      <w:r w:rsidRPr="0081434F">
        <w:rPr>
          <w:rFonts w:ascii="Segoe UI" w:eastAsia="Times New Roman" w:hAnsi="Segoe UI" w:cs="Segoe UI"/>
          <w:color w:val="1A1A1A"/>
          <w:sz w:val="27"/>
          <w:szCs w:val="27"/>
        </w:rPr>
        <w:t>Design of optimal quantity discount schedules</w:t>
      </w:r>
    </w:p>
    <w:p w:rsidR="0081434F" w:rsidRPr="0081434F" w:rsidRDefault="0081434F" w:rsidP="0081434F">
      <w:pPr>
        <w:shd w:val="clear" w:color="auto" w:fill="FFFFFF"/>
        <w:spacing w:after="100" w:afterAutospacing="1" w:line="240" w:lineRule="auto"/>
        <w:rPr>
          <w:rFonts w:ascii="Segoe UI" w:eastAsia="Times New Roman" w:hAnsi="Segoe UI" w:cs="Segoe UI"/>
          <w:color w:val="1A1A1A"/>
          <w:sz w:val="23"/>
          <w:szCs w:val="23"/>
        </w:rPr>
      </w:pPr>
      <w:r w:rsidRPr="0081434F">
        <w:rPr>
          <w:rFonts w:ascii="Segoe UI" w:eastAsia="Times New Roman" w:hAnsi="Segoe UI" w:cs="Segoe UI"/>
          <w:color w:val="1A1A1A"/>
          <w:sz w:val="23"/>
          <w:szCs w:val="23"/>
        </w:rPr>
        <w:t>In presence of a strategic customer, who responds optimally to discount schedule, the design of optimal quantity discount scheme by the supplier is complex and has to be done carefully. This is particularly so when the demand at the customer is itself uncertain. An interesting effect called the "reverse bullwhip" takes place where an increase in consumer demand uncertainty actually reduces order quantity uncertainty at the supplier.</w:t>
      </w:r>
    </w:p>
    <w:p w:rsidR="0081434F" w:rsidRPr="0081434F" w:rsidRDefault="0081434F" w:rsidP="0081434F">
      <w:pPr>
        <w:shd w:val="clear" w:color="auto" w:fill="FFFFFF"/>
        <w:spacing w:after="100" w:afterAutospacing="1" w:line="240" w:lineRule="auto"/>
        <w:rPr>
          <w:rFonts w:ascii="Segoe UI" w:eastAsia="Times New Roman" w:hAnsi="Segoe UI" w:cs="Segoe UI"/>
          <w:color w:val="1A1A1A"/>
          <w:sz w:val="23"/>
          <w:szCs w:val="23"/>
        </w:rPr>
      </w:pPr>
    </w:p>
    <w:p w:rsidR="0081434F" w:rsidRPr="0081434F" w:rsidRDefault="0081434F" w:rsidP="0081434F">
      <w:pPr>
        <w:shd w:val="clear" w:color="auto" w:fill="FFFFFF"/>
        <w:spacing w:after="100" w:afterAutospacing="1" w:line="240" w:lineRule="auto"/>
        <w:outlineLvl w:val="2"/>
        <w:rPr>
          <w:rFonts w:ascii="Segoe UI" w:eastAsia="Times New Roman" w:hAnsi="Segoe UI" w:cs="Segoe UI"/>
          <w:color w:val="1A1A1A"/>
          <w:sz w:val="27"/>
          <w:szCs w:val="27"/>
        </w:rPr>
      </w:pPr>
      <w:r w:rsidRPr="0081434F">
        <w:rPr>
          <w:rFonts w:ascii="Segoe UI" w:eastAsia="Times New Roman" w:hAnsi="Segoe UI" w:cs="Segoe UI"/>
          <w:color w:val="1A1A1A"/>
          <w:sz w:val="27"/>
          <w:szCs w:val="27"/>
        </w:rPr>
        <w:t>Backordering costs and multiple items</w:t>
      </w:r>
    </w:p>
    <w:p w:rsidR="0081434F" w:rsidRPr="0081434F" w:rsidRDefault="0081434F" w:rsidP="0081434F">
      <w:pPr>
        <w:shd w:val="clear" w:color="auto" w:fill="FFFFFF"/>
        <w:spacing w:after="100" w:afterAutospacing="1" w:line="240" w:lineRule="auto"/>
        <w:rPr>
          <w:rFonts w:ascii="Segoe UI" w:eastAsia="Times New Roman" w:hAnsi="Segoe UI" w:cs="Segoe UI"/>
          <w:color w:val="1A1A1A"/>
          <w:sz w:val="23"/>
          <w:szCs w:val="23"/>
        </w:rPr>
      </w:pPr>
      <w:r w:rsidRPr="0081434F">
        <w:rPr>
          <w:rFonts w:ascii="Segoe UI" w:eastAsia="Times New Roman" w:hAnsi="Segoe UI" w:cs="Segoe UI"/>
          <w:color w:val="1A1A1A"/>
          <w:sz w:val="23"/>
          <w:szCs w:val="23"/>
        </w:rPr>
        <w:t>Several extensions can be made to the EOQ model, including backordering costs and multiple items. Additionally, the economic order interval can be determined from the EOQ and the economic production quantity model (which determines the optimal production quantity) can be determined in a similar fashion.</w:t>
      </w:r>
    </w:p>
    <w:p w:rsidR="0081434F" w:rsidRPr="0081434F" w:rsidRDefault="0081434F" w:rsidP="0081434F">
      <w:pPr>
        <w:shd w:val="clear" w:color="auto" w:fill="FFFFFF"/>
        <w:spacing w:after="100" w:afterAutospacing="1" w:line="240" w:lineRule="auto"/>
        <w:rPr>
          <w:rFonts w:ascii="Segoe UI" w:eastAsia="Times New Roman" w:hAnsi="Segoe UI" w:cs="Segoe UI"/>
          <w:color w:val="1A1A1A"/>
          <w:sz w:val="23"/>
          <w:szCs w:val="23"/>
        </w:rPr>
      </w:pPr>
      <w:r w:rsidRPr="0081434F">
        <w:rPr>
          <w:rFonts w:ascii="Segoe UI" w:eastAsia="Times New Roman" w:hAnsi="Segoe UI" w:cs="Segoe UI"/>
          <w:color w:val="1A1A1A"/>
          <w:sz w:val="23"/>
          <w:szCs w:val="23"/>
        </w:rPr>
        <w:lastRenderedPageBreak/>
        <w:t>A version of the model, the </w:t>
      </w:r>
      <w:proofErr w:type="spellStart"/>
      <w:r w:rsidRPr="0081434F">
        <w:rPr>
          <w:rFonts w:ascii="Segoe UI" w:eastAsia="Times New Roman" w:hAnsi="Segoe UI" w:cs="Segoe UI"/>
          <w:color w:val="1A1A1A"/>
          <w:sz w:val="23"/>
          <w:szCs w:val="23"/>
        </w:rPr>
        <w:t>Baumol</w:t>
      </w:r>
      <w:proofErr w:type="spellEnd"/>
      <w:r w:rsidRPr="0081434F">
        <w:rPr>
          <w:rFonts w:ascii="Segoe UI" w:eastAsia="Times New Roman" w:hAnsi="Segoe UI" w:cs="Segoe UI"/>
          <w:color w:val="1A1A1A"/>
          <w:sz w:val="23"/>
          <w:szCs w:val="23"/>
        </w:rPr>
        <w:t>-Tobin model, has also been used to determine the money demand function, where a person's holdings of money balances can be seen in a way parallel to a firm's holdings of inventory.</w:t>
      </w:r>
    </w:p>
    <w:p w:rsidR="0081434F" w:rsidRPr="0081434F" w:rsidRDefault="0081434F" w:rsidP="0081434F">
      <w:pPr>
        <w:shd w:val="clear" w:color="auto" w:fill="FFFFFF"/>
        <w:spacing w:after="100" w:afterAutospacing="1" w:line="240" w:lineRule="auto"/>
        <w:rPr>
          <w:rFonts w:ascii="Segoe UI" w:eastAsia="Times New Roman" w:hAnsi="Segoe UI" w:cs="Segoe UI"/>
          <w:color w:val="1A1A1A"/>
          <w:sz w:val="23"/>
          <w:szCs w:val="23"/>
        </w:rPr>
      </w:pPr>
      <w:proofErr w:type="spellStart"/>
      <w:r w:rsidRPr="0081434F">
        <w:rPr>
          <w:rFonts w:ascii="Segoe UI" w:eastAsia="Times New Roman" w:hAnsi="Segoe UI" w:cs="Segoe UI"/>
          <w:color w:val="1A1A1A"/>
          <w:sz w:val="23"/>
          <w:szCs w:val="23"/>
        </w:rPr>
        <w:t>Malakooti</w:t>
      </w:r>
      <w:proofErr w:type="spellEnd"/>
      <w:r w:rsidRPr="0081434F">
        <w:rPr>
          <w:rFonts w:ascii="Segoe UI" w:eastAsia="Times New Roman" w:hAnsi="Segoe UI" w:cs="Segoe UI"/>
          <w:color w:val="1A1A1A"/>
          <w:sz w:val="23"/>
          <w:szCs w:val="23"/>
        </w:rPr>
        <w:t> (2013) has introduced the multi-criteria EOQ models where the criteria could be minimizing the total cost, Order quantity (inventory), and Shortages.</w:t>
      </w:r>
    </w:p>
    <w:p w:rsidR="0081434F" w:rsidRPr="0081434F" w:rsidRDefault="0081434F" w:rsidP="0081434F">
      <w:pPr>
        <w:shd w:val="clear" w:color="auto" w:fill="FFFFFF"/>
        <w:spacing w:after="100" w:afterAutospacing="1" w:line="240" w:lineRule="auto"/>
        <w:rPr>
          <w:rFonts w:ascii="Segoe UI" w:eastAsia="Times New Roman" w:hAnsi="Segoe UI" w:cs="Segoe UI"/>
          <w:color w:val="1A1A1A"/>
          <w:sz w:val="23"/>
          <w:szCs w:val="23"/>
        </w:rPr>
      </w:pPr>
      <w:r w:rsidRPr="0081434F">
        <w:rPr>
          <w:rFonts w:ascii="Segoe UI" w:eastAsia="Times New Roman" w:hAnsi="Segoe UI" w:cs="Segoe UI"/>
          <w:color w:val="1A1A1A"/>
          <w:sz w:val="23"/>
          <w:szCs w:val="23"/>
        </w:rPr>
        <w:t xml:space="preserve">A version taking the time-value of money into account was developed by </w:t>
      </w:r>
      <w:proofErr w:type="spellStart"/>
      <w:r w:rsidRPr="0081434F">
        <w:rPr>
          <w:rFonts w:ascii="Segoe UI" w:eastAsia="Times New Roman" w:hAnsi="Segoe UI" w:cs="Segoe UI"/>
          <w:color w:val="1A1A1A"/>
          <w:sz w:val="23"/>
          <w:szCs w:val="23"/>
        </w:rPr>
        <w:t>Trippi</w:t>
      </w:r>
      <w:proofErr w:type="spellEnd"/>
      <w:r w:rsidRPr="0081434F">
        <w:rPr>
          <w:rFonts w:ascii="Segoe UI" w:eastAsia="Times New Roman" w:hAnsi="Segoe UI" w:cs="Segoe UI"/>
          <w:color w:val="1A1A1A"/>
          <w:sz w:val="23"/>
          <w:szCs w:val="23"/>
        </w:rPr>
        <w:t xml:space="preserve"> and </w:t>
      </w:r>
      <w:proofErr w:type="spellStart"/>
      <w:r w:rsidRPr="0081434F">
        <w:rPr>
          <w:rFonts w:ascii="Segoe UI" w:eastAsia="Times New Roman" w:hAnsi="Segoe UI" w:cs="Segoe UI"/>
          <w:color w:val="1A1A1A"/>
          <w:sz w:val="23"/>
          <w:szCs w:val="23"/>
        </w:rPr>
        <w:t>Lewin</w:t>
      </w:r>
      <w:proofErr w:type="spellEnd"/>
      <w:r w:rsidRPr="0081434F">
        <w:rPr>
          <w:rFonts w:ascii="Segoe UI" w:eastAsia="Times New Roman" w:hAnsi="Segoe UI" w:cs="Segoe UI"/>
          <w:color w:val="1A1A1A"/>
          <w:sz w:val="23"/>
          <w:szCs w:val="23"/>
        </w:rPr>
        <w:t>.</w:t>
      </w:r>
    </w:p>
    <w:p w:rsidR="0081434F" w:rsidRPr="0081434F" w:rsidRDefault="0081434F" w:rsidP="0081434F">
      <w:pPr>
        <w:shd w:val="clear" w:color="auto" w:fill="FFFFFF"/>
        <w:spacing w:after="100" w:afterAutospacing="1" w:line="240" w:lineRule="auto"/>
        <w:rPr>
          <w:rFonts w:ascii="Segoe UI" w:eastAsia="Times New Roman" w:hAnsi="Segoe UI" w:cs="Segoe UI"/>
          <w:color w:val="1A1A1A"/>
          <w:sz w:val="23"/>
          <w:szCs w:val="23"/>
        </w:rPr>
      </w:pPr>
    </w:p>
    <w:p w:rsidR="0081434F" w:rsidRPr="0081434F" w:rsidRDefault="0081434F" w:rsidP="0081434F">
      <w:pPr>
        <w:shd w:val="clear" w:color="auto" w:fill="FFFFFF"/>
        <w:spacing w:after="100" w:afterAutospacing="1" w:line="240" w:lineRule="auto"/>
        <w:outlineLvl w:val="2"/>
        <w:rPr>
          <w:rFonts w:ascii="Segoe UI" w:eastAsia="Times New Roman" w:hAnsi="Segoe UI" w:cs="Segoe UI"/>
          <w:color w:val="1A1A1A"/>
          <w:sz w:val="27"/>
          <w:szCs w:val="27"/>
        </w:rPr>
      </w:pPr>
      <w:r w:rsidRPr="0081434F">
        <w:rPr>
          <w:rFonts w:ascii="Segoe UI" w:eastAsia="Times New Roman" w:hAnsi="Segoe UI" w:cs="Segoe UI"/>
          <w:color w:val="1A1A1A"/>
          <w:sz w:val="27"/>
          <w:szCs w:val="27"/>
        </w:rPr>
        <w:t>Imperfect quality</w:t>
      </w:r>
    </w:p>
    <w:p w:rsidR="0081434F" w:rsidRPr="0081434F" w:rsidRDefault="0081434F" w:rsidP="0081434F">
      <w:pPr>
        <w:shd w:val="clear" w:color="auto" w:fill="FFFFFF"/>
        <w:spacing w:after="100" w:afterAutospacing="1" w:line="240" w:lineRule="auto"/>
        <w:rPr>
          <w:rFonts w:ascii="Segoe UI" w:eastAsia="Times New Roman" w:hAnsi="Segoe UI" w:cs="Segoe UI"/>
          <w:color w:val="1A1A1A"/>
          <w:sz w:val="23"/>
          <w:szCs w:val="23"/>
        </w:rPr>
      </w:pPr>
      <w:r w:rsidRPr="0081434F">
        <w:rPr>
          <w:rFonts w:ascii="Segoe UI" w:eastAsia="Times New Roman" w:hAnsi="Segoe UI" w:cs="Segoe UI"/>
          <w:color w:val="1A1A1A"/>
          <w:sz w:val="23"/>
          <w:szCs w:val="23"/>
        </w:rPr>
        <w:t xml:space="preserve">Another important extension of EOQ model is to consider items with imperfect quality. </w:t>
      </w:r>
      <w:proofErr w:type="spellStart"/>
      <w:r w:rsidRPr="0081434F">
        <w:rPr>
          <w:rFonts w:ascii="Segoe UI" w:eastAsia="Times New Roman" w:hAnsi="Segoe UI" w:cs="Segoe UI"/>
          <w:color w:val="1A1A1A"/>
          <w:sz w:val="23"/>
          <w:szCs w:val="23"/>
        </w:rPr>
        <w:t>Salameh</w:t>
      </w:r>
      <w:proofErr w:type="spellEnd"/>
      <w:r w:rsidRPr="0081434F">
        <w:rPr>
          <w:rFonts w:ascii="Segoe UI" w:eastAsia="Times New Roman" w:hAnsi="Segoe UI" w:cs="Segoe UI"/>
          <w:color w:val="1A1A1A"/>
          <w:sz w:val="23"/>
          <w:szCs w:val="23"/>
        </w:rPr>
        <w:t xml:space="preserve"> and </w:t>
      </w:r>
      <w:proofErr w:type="spellStart"/>
      <w:r w:rsidRPr="0081434F">
        <w:rPr>
          <w:rFonts w:ascii="Segoe UI" w:eastAsia="Times New Roman" w:hAnsi="Segoe UI" w:cs="Segoe UI"/>
          <w:color w:val="1A1A1A"/>
          <w:sz w:val="23"/>
          <w:szCs w:val="23"/>
        </w:rPr>
        <w:t>Jaber</w:t>
      </w:r>
      <w:proofErr w:type="spellEnd"/>
      <w:r w:rsidRPr="0081434F">
        <w:rPr>
          <w:rFonts w:ascii="Segoe UI" w:eastAsia="Times New Roman" w:hAnsi="Segoe UI" w:cs="Segoe UI"/>
          <w:color w:val="1A1A1A"/>
          <w:sz w:val="23"/>
          <w:szCs w:val="23"/>
        </w:rPr>
        <w:t xml:space="preserve"> (2000) are the first to study the imperfect items in an EOQ model very thoroughly. They consider an inventory problem in which</w:t>
      </w:r>
    </w:p>
    <w:p w:rsidR="0081434F" w:rsidRPr="0081434F" w:rsidRDefault="0081434F" w:rsidP="0081434F">
      <w:pPr>
        <w:shd w:val="clear" w:color="auto" w:fill="FFFFFF"/>
        <w:spacing w:after="100" w:afterAutospacing="1" w:line="240" w:lineRule="auto"/>
        <w:rPr>
          <w:rFonts w:ascii="Segoe UI" w:eastAsia="Times New Roman" w:hAnsi="Segoe UI" w:cs="Segoe UI"/>
          <w:color w:val="1A1A1A"/>
          <w:sz w:val="23"/>
          <w:szCs w:val="23"/>
        </w:rPr>
      </w:pPr>
      <w:proofErr w:type="gramStart"/>
      <w:r w:rsidRPr="0081434F">
        <w:rPr>
          <w:rFonts w:ascii="Segoe UI" w:eastAsia="Times New Roman" w:hAnsi="Segoe UI" w:cs="Segoe UI"/>
          <w:color w:val="1A1A1A"/>
          <w:sz w:val="23"/>
          <w:szCs w:val="23"/>
        </w:rPr>
        <w:t>the</w:t>
      </w:r>
      <w:proofErr w:type="gramEnd"/>
      <w:r w:rsidRPr="0081434F">
        <w:rPr>
          <w:rFonts w:ascii="Segoe UI" w:eastAsia="Times New Roman" w:hAnsi="Segoe UI" w:cs="Segoe UI"/>
          <w:color w:val="1A1A1A"/>
          <w:sz w:val="23"/>
          <w:szCs w:val="23"/>
        </w:rPr>
        <w:t xml:space="preserve"> demand is deterministic and there is a fraction of imperfect items in the lot and are screened by the buyer and sold by them at the end of the circle at discount price. Imperfect quality items have also been considered in a decentralized supply chain and the problem has also been studied with game theoretical models.</w:t>
      </w:r>
    </w:p>
    <w:p w:rsidR="0081434F" w:rsidRPr="0081434F" w:rsidRDefault="0081434F" w:rsidP="0081434F">
      <w:pPr>
        <w:shd w:val="clear" w:color="auto" w:fill="FFFFFF"/>
        <w:spacing w:after="100" w:afterAutospacing="1" w:line="240" w:lineRule="auto"/>
        <w:rPr>
          <w:rFonts w:ascii="Segoe UI" w:eastAsia="Times New Roman" w:hAnsi="Segoe UI" w:cs="Segoe UI"/>
          <w:color w:val="1A1A1A"/>
          <w:sz w:val="23"/>
          <w:szCs w:val="23"/>
        </w:rPr>
      </w:pPr>
    </w:p>
    <w:p w:rsidR="0081434F" w:rsidRPr="0081434F" w:rsidRDefault="0081434F" w:rsidP="0081434F">
      <w:pPr>
        <w:shd w:val="clear" w:color="auto" w:fill="FFFFFF"/>
        <w:spacing w:after="100" w:afterAutospacing="1" w:line="240" w:lineRule="auto"/>
        <w:outlineLvl w:val="1"/>
        <w:rPr>
          <w:rFonts w:ascii="Segoe UI" w:eastAsia="Times New Roman" w:hAnsi="Segoe UI" w:cs="Segoe UI"/>
          <w:color w:val="1A1A1A"/>
          <w:sz w:val="36"/>
          <w:szCs w:val="36"/>
        </w:rPr>
      </w:pPr>
      <w:r w:rsidRPr="0081434F">
        <w:rPr>
          <w:rFonts w:ascii="Segoe UI" w:eastAsia="Times New Roman" w:hAnsi="Segoe UI" w:cs="Segoe UI"/>
          <w:color w:val="1A1A1A"/>
          <w:sz w:val="36"/>
          <w:szCs w:val="36"/>
        </w:rPr>
        <w:t>For improving fuel economy of internal combustion engines</w:t>
      </w:r>
    </w:p>
    <w:p w:rsidR="0081434F" w:rsidRPr="0081434F" w:rsidRDefault="0081434F" w:rsidP="0081434F">
      <w:pPr>
        <w:shd w:val="clear" w:color="auto" w:fill="FFFFFF"/>
        <w:spacing w:after="100" w:afterAutospacing="1" w:line="240" w:lineRule="auto"/>
        <w:rPr>
          <w:rFonts w:ascii="Segoe UI" w:eastAsia="Times New Roman" w:hAnsi="Segoe UI" w:cs="Segoe UI"/>
          <w:color w:val="1A1A1A"/>
          <w:sz w:val="23"/>
          <w:szCs w:val="23"/>
        </w:rPr>
      </w:pPr>
      <w:r w:rsidRPr="0081434F">
        <w:rPr>
          <w:rFonts w:ascii="Segoe UI" w:eastAsia="Times New Roman" w:hAnsi="Segoe UI" w:cs="Segoe UI"/>
          <w:color w:val="1A1A1A"/>
          <w:sz w:val="23"/>
          <w:szCs w:val="23"/>
        </w:rPr>
        <w:t>Recently an interesting similarity between EOQ of Melon picking and fuel injection in Gasoline Direction Injection has been proposed.</w:t>
      </w:r>
    </w:p>
    <w:p w:rsidR="0081434F" w:rsidRPr="0081434F" w:rsidRDefault="0081434F" w:rsidP="0081434F">
      <w:pPr>
        <w:shd w:val="clear" w:color="auto" w:fill="FFFFFF"/>
        <w:spacing w:after="0" w:line="240" w:lineRule="auto"/>
        <w:rPr>
          <w:rFonts w:ascii="Times New Roman" w:eastAsia="Times New Roman" w:hAnsi="Times New Roman" w:cs="Times New Roman"/>
          <w:sz w:val="24"/>
          <w:szCs w:val="24"/>
        </w:rPr>
      </w:pPr>
      <w:r w:rsidRPr="0081434F">
        <w:rPr>
          <w:rFonts w:ascii="Segoe UI" w:eastAsia="Times New Roman" w:hAnsi="Segoe UI" w:cs="Segoe UI"/>
          <w:color w:val="1A1A1A"/>
          <w:sz w:val="23"/>
          <w:szCs w:val="23"/>
        </w:rPr>
        <w:pict>
          <v:rect id="_x0000_i1025" style="width:0;height:0" o:hralign="center" o:hrstd="t" o:hr="t" fillcolor="#a0a0a0" stroked="f"/>
        </w:pict>
      </w:r>
    </w:p>
    <w:p w:rsidR="0081434F" w:rsidRPr="0081434F" w:rsidRDefault="0081434F" w:rsidP="0081434F">
      <w:pPr>
        <w:shd w:val="clear" w:color="auto" w:fill="FFFFFF"/>
        <w:spacing w:after="100" w:afterAutospacing="1" w:line="240" w:lineRule="auto"/>
        <w:rPr>
          <w:rFonts w:ascii="Times New Roman" w:eastAsia="Times New Roman" w:hAnsi="Times New Roman" w:cs="Times New Roman"/>
          <w:sz w:val="24"/>
          <w:szCs w:val="24"/>
        </w:rPr>
      </w:pPr>
      <w:r w:rsidRPr="0081434F">
        <w:rPr>
          <w:rFonts w:ascii="Segoe UI" w:eastAsia="Times New Roman" w:hAnsi="Segoe UI" w:cs="Segoe UI"/>
          <w:color w:val="1A1A1A"/>
          <w:sz w:val="23"/>
          <w:szCs w:val="23"/>
        </w:rPr>
        <w:t>Source: </w:t>
      </w:r>
      <w:hyperlink r:id="rId5" w:tgtFrame="_blank" w:history="1">
        <w:r w:rsidRPr="0081434F">
          <w:rPr>
            <w:rFonts w:ascii="Segoe UI" w:eastAsia="Times New Roman" w:hAnsi="Segoe UI" w:cs="Segoe UI"/>
            <w:color w:val="469DCD"/>
            <w:sz w:val="23"/>
            <w:szCs w:val="23"/>
            <w:u w:val="single"/>
          </w:rPr>
          <w:t>https://en.wikipedia.org/wiki/Economic_order_quantity</w:t>
        </w:r>
      </w:hyperlink>
      <w:r w:rsidRPr="0081434F">
        <w:rPr>
          <w:rFonts w:ascii="Segoe UI" w:eastAsia="Times New Roman" w:hAnsi="Segoe UI" w:cs="Segoe UI"/>
          <w:color w:val="1A1A1A"/>
          <w:sz w:val="23"/>
          <w:szCs w:val="23"/>
        </w:rPr>
        <w:br/>
      </w:r>
      <w:r w:rsidRPr="0081434F">
        <w:rPr>
          <w:rFonts w:ascii="Segoe UI" w:eastAsia="Times New Roman" w:hAnsi="Segoe UI" w:cs="Segoe UI"/>
          <w:noProof/>
          <w:color w:val="469DCD"/>
          <w:sz w:val="23"/>
          <w:szCs w:val="23"/>
        </w:rPr>
        <w:drawing>
          <wp:inline distT="0" distB="0" distL="0" distR="0" wp14:anchorId="743E1DB6" wp14:editId="043736F5">
            <wp:extent cx="765175" cy="139065"/>
            <wp:effectExtent l="0" t="0" r="0" b="0"/>
            <wp:docPr id="1" name="Picture 1" descr="https://i.creativecommons.org/l/by-sa/3.0/80x15.png">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creativecommons.org/l/by-sa/3.0/80x15.png">
                      <a:hlinkClick r:id="rId6" tgtFrame="&quot;_blank&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5175" cy="139065"/>
                    </a:xfrm>
                    <a:prstGeom prst="rect">
                      <a:avLst/>
                    </a:prstGeom>
                    <a:noFill/>
                    <a:ln>
                      <a:noFill/>
                    </a:ln>
                  </pic:spPr>
                </pic:pic>
              </a:graphicData>
            </a:graphic>
          </wp:inline>
        </w:drawing>
      </w:r>
      <w:r w:rsidRPr="0081434F">
        <w:rPr>
          <w:rFonts w:ascii="Segoe UI" w:eastAsia="Times New Roman" w:hAnsi="Segoe UI" w:cs="Segoe UI"/>
          <w:color w:val="1A1A1A"/>
          <w:sz w:val="23"/>
          <w:szCs w:val="23"/>
        </w:rPr>
        <w:t> </w:t>
      </w:r>
      <w:proofErr w:type="gramStart"/>
      <w:r w:rsidRPr="0081434F">
        <w:rPr>
          <w:rFonts w:ascii="Segoe UI" w:eastAsia="Times New Roman" w:hAnsi="Segoe UI" w:cs="Segoe UI"/>
          <w:color w:val="1A1A1A"/>
          <w:sz w:val="23"/>
          <w:szCs w:val="23"/>
        </w:rPr>
        <w:t>This</w:t>
      </w:r>
      <w:proofErr w:type="gramEnd"/>
      <w:r w:rsidRPr="0081434F">
        <w:rPr>
          <w:rFonts w:ascii="Segoe UI" w:eastAsia="Times New Roman" w:hAnsi="Segoe UI" w:cs="Segoe UI"/>
          <w:color w:val="1A1A1A"/>
          <w:sz w:val="23"/>
          <w:szCs w:val="23"/>
        </w:rPr>
        <w:t xml:space="preserve"> work is licensed under a </w:t>
      </w:r>
      <w:hyperlink r:id="rId8" w:tgtFrame="_blank" w:history="1">
        <w:r w:rsidRPr="0081434F">
          <w:rPr>
            <w:rFonts w:ascii="Segoe UI" w:eastAsia="Times New Roman" w:hAnsi="Segoe UI" w:cs="Segoe UI"/>
            <w:color w:val="469DCD"/>
            <w:sz w:val="23"/>
            <w:szCs w:val="23"/>
            <w:u w:val="single"/>
          </w:rPr>
          <w:t>Creative Commons Attribution-</w:t>
        </w:r>
        <w:proofErr w:type="spellStart"/>
        <w:r w:rsidRPr="0081434F">
          <w:rPr>
            <w:rFonts w:ascii="Segoe UI" w:eastAsia="Times New Roman" w:hAnsi="Segoe UI" w:cs="Segoe UI"/>
            <w:color w:val="469DCD"/>
            <w:sz w:val="23"/>
            <w:szCs w:val="23"/>
            <w:u w:val="single"/>
          </w:rPr>
          <w:t>ShareAlike</w:t>
        </w:r>
        <w:proofErr w:type="spellEnd"/>
        <w:r w:rsidRPr="0081434F">
          <w:rPr>
            <w:rFonts w:ascii="Segoe UI" w:eastAsia="Times New Roman" w:hAnsi="Segoe UI" w:cs="Segoe UI"/>
            <w:color w:val="469DCD"/>
            <w:sz w:val="23"/>
            <w:szCs w:val="23"/>
            <w:u w:val="single"/>
          </w:rPr>
          <w:t xml:space="preserve"> 3.0 License</w:t>
        </w:r>
      </w:hyperlink>
      <w:r w:rsidRPr="0081434F">
        <w:rPr>
          <w:rFonts w:ascii="Segoe UI" w:eastAsia="Times New Roman" w:hAnsi="Segoe UI" w:cs="Segoe UI"/>
          <w:color w:val="1A1A1A"/>
          <w:sz w:val="23"/>
          <w:szCs w:val="23"/>
        </w:rPr>
        <w:t>.</w:t>
      </w:r>
    </w:p>
    <w:p w:rsidR="00280A6F" w:rsidRPr="002F7CAD" w:rsidRDefault="00280A6F" w:rsidP="002F7CAD">
      <w:bookmarkStart w:id="0" w:name="_GoBack"/>
      <w:bookmarkEnd w:id="0"/>
    </w:p>
    <w:sectPr w:rsidR="00280A6F" w:rsidRPr="002F7CA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thJax_Math-italic">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MathJax_Main">
    <w:altName w:val="Times New Roman"/>
    <w:panose1 w:val="00000000000000000000"/>
    <w:charset w:val="00"/>
    <w:family w:val="roman"/>
    <w:notTrueType/>
    <w:pitch w:val="default"/>
  </w:font>
  <w:font w:name="MathJax_Size2">
    <w:altName w:val="Times New Roman"/>
    <w:panose1 w:val="00000000000000000000"/>
    <w:charset w:val="00"/>
    <w:family w:val="roman"/>
    <w:notTrueType/>
    <w:pitch w:val="default"/>
  </w:font>
  <w:font w:name="MathJax_Size1">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995B75"/>
    <w:multiLevelType w:val="multilevel"/>
    <w:tmpl w:val="B67A0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CD76C82"/>
    <w:multiLevelType w:val="multilevel"/>
    <w:tmpl w:val="243C5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C635FA8"/>
    <w:multiLevelType w:val="multilevel"/>
    <w:tmpl w:val="06DEC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6EB590C"/>
    <w:multiLevelType w:val="multilevel"/>
    <w:tmpl w:val="B8181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E6E1EAB"/>
    <w:multiLevelType w:val="multilevel"/>
    <w:tmpl w:val="702CC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EB0"/>
    <w:rsid w:val="00280A6F"/>
    <w:rsid w:val="002F7CAD"/>
    <w:rsid w:val="00344EB0"/>
    <w:rsid w:val="0081434F"/>
    <w:rsid w:val="00EF67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CB73E9-13E7-48ED-B564-439D4B181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6165598">
      <w:bodyDiv w:val="1"/>
      <w:marLeft w:val="0"/>
      <w:marRight w:val="0"/>
      <w:marTop w:val="0"/>
      <w:marBottom w:val="0"/>
      <w:divBdr>
        <w:top w:val="none" w:sz="0" w:space="0" w:color="auto"/>
        <w:left w:val="none" w:sz="0" w:space="0" w:color="auto"/>
        <w:bottom w:val="none" w:sz="0" w:space="0" w:color="auto"/>
        <w:right w:val="none" w:sz="0" w:space="0" w:color="auto"/>
      </w:divBdr>
      <w:divsChild>
        <w:div w:id="1556159495">
          <w:marLeft w:val="0"/>
          <w:marRight w:val="0"/>
          <w:marTop w:val="0"/>
          <w:marBottom w:val="0"/>
          <w:divBdr>
            <w:top w:val="none" w:sz="0" w:space="0" w:color="auto"/>
            <w:left w:val="none" w:sz="0" w:space="0" w:color="auto"/>
            <w:bottom w:val="none" w:sz="0" w:space="0" w:color="auto"/>
            <w:right w:val="none" w:sz="0" w:space="0" w:color="auto"/>
          </w:divBdr>
        </w:div>
        <w:div w:id="1961692179">
          <w:marLeft w:val="0"/>
          <w:marRight w:val="0"/>
          <w:marTop w:val="0"/>
          <w:marBottom w:val="0"/>
          <w:divBdr>
            <w:top w:val="none" w:sz="0" w:space="0" w:color="auto"/>
            <w:left w:val="none" w:sz="0" w:space="0" w:color="auto"/>
            <w:bottom w:val="none" w:sz="0" w:space="0" w:color="auto"/>
            <w:right w:val="none" w:sz="0" w:space="0" w:color="auto"/>
          </w:divBdr>
          <w:divsChild>
            <w:div w:id="999650495">
              <w:marLeft w:val="0"/>
              <w:marRight w:val="0"/>
              <w:marTop w:val="0"/>
              <w:marBottom w:val="0"/>
              <w:divBdr>
                <w:top w:val="none" w:sz="0" w:space="0" w:color="auto"/>
                <w:left w:val="none" w:sz="0" w:space="0" w:color="auto"/>
                <w:bottom w:val="none" w:sz="0" w:space="0" w:color="auto"/>
                <w:right w:val="none" w:sz="0" w:space="0" w:color="auto"/>
              </w:divBdr>
              <w:divsChild>
                <w:div w:id="2123572540">
                  <w:marLeft w:val="0"/>
                  <w:marRight w:val="0"/>
                  <w:marTop w:val="0"/>
                  <w:marBottom w:val="0"/>
                  <w:divBdr>
                    <w:top w:val="none" w:sz="0" w:space="0" w:color="auto"/>
                    <w:left w:val="none" w:sz="0" w:space="0" w:color="auto"/>
                    <w:bottom w:val="none" w:sz="0" w:space="0" w:color="auto"/>
                    <w:right w:val="none" w:sz="0" w:space="0" w:color="auto"/>
                  </w:divBdr>
                </w:div>
                <w:div w:id="186640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813352">
      <w:bodyDiv w:val="1"/>
      <w:marLeft w:val="0"/>
      <w:marRight w:val="0"/>
      <w:marTop w:val="0"/>
      <w:marBottom w:val="0"/>
      <w:divBdr>
        <w:top w:val="none" w:sz="0" w:space="0" w:color="auto"/>
        <w:left w:val="none" w:sz="0" w:space="0" w:color="auto"/>
        <w:bottom w:val="none" w:sz="0" w:space="0" w:color="auto"/>
        <w:right w:val="none" w:sz="0" w:space="0" w:color="auto"/>
      </w:divBdr>
      <w:divsChild>
        <w:div w:id="1938907074">
          <w:marLeft w:val="0"/>
          <w:marRight w:val="0"/>
          <w:marTop w:val="0"/>
          <w:marBottom w:val="0"/>
          <w:divBdr>
            <w:top w:val="none" w:sz="0" w:space="0" w:color="auto"/>
            <w:left w:val="none" w:sz="0" w:space="0" w:color="auto"/>
            <w:bottom w:val="none" w:sz="0" w:space="0" w:color="auto"/>
            <w:right w:val="none" w:sz="0" w:space="0" w:color="auto"/>
          </w:divBdr>
        </w:div>
        <w:div w:id="953093324">
          <w:marLeft w:val="0"/>
          <w:marRight w:val="0"/>
          <w:marTop w:val="0"/>
          <w:marBottom w:val="0"/>
          <w:divBdr>
            <w:top w:val="none" w:sz="0" w:space="0" w:color="auto"/>
            <w:left w:val="none" w:sz="0" w:space="0" w:color="auto"/>
            <w:bottom w:val="none" w:sz="0" w:space="0" w:color="auto"/>
            <w:right w:val="none" w:sz="0" w:space="0" w:color="auto"/>
          </w:divBdr>
        </w:div>
        <w:div w:id="1119300099">
          <w:marLeft w:val="0"/>
          <w:marRight w:val="0"/>
          <w:marTop w:val="0"/>
          <w:marBottom w:val="0"/>
          <w:divBdr>
            <w:top w:val="none" w:sz="0" w:space="0" w:color="auto"/>
            <w:left w:val="none" w:sz="0" w:space="0" w:color="auto"/>
            <w:bottom w:val="none" w:sz="0" w:space="0" w:color="auto"/>
            <w:right w:val="none" w:sz="0" w:space="0" w:color="auto"/>
          </w:divBdr>
          <w:divsChild>
            <w:div w:id="20410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sa/3.0/"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reativecommons.org/licenses/by-sa/3.0/" TargetMode="External"/><Relationship Id="rId5" Type="http://schemas.openxmlformats.org/officeDocument/2006/relationships/hyperlink" Target="https://en.wikipedia.org/wiki/Economic_order_quantity"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5</Pages>
  <Words>1143</Words>
  <Characters>6518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Abayenimebor C D</dc:creator>
  <cp:keywords/>
  <dc:description/>
  <cp:lastModifiedBy>Abayenimebor C D</cp:lastModifiedBy>
  <cp:revision>1</cp:revision>
  <dcterms:created xsi:type="dcterms:W3CDTF">2021-02-10T06:48:00Z</dcterms:created>
  <dcterms:modified xsi:type="dcterms:W3CDTF">2021-02-10T10:40:00Z</dcterms:modified>
</cp:coreProperties>
</file>