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CC4" w:rsidRPr="00087CC4" w:rsidRDefault="00087CC4" w:rsidP="00087CC4">
      <w:pPr>
        <w:shd w:val="clear" w:color="auto" w:fill="FFFFFF"/>
        <w:spacing w:after="100" w:afterAutospacing="1" w:line="240" w:lineRule="auto"/>
        <w:outlineLvl w:val="0"/>
        <w:rPr>
          <w:rFonts w:ascii="Segoe UI" w:eastAsia="Times New Roman" w:hAnsi="Segoe UI" w:cs="Segoe UI"/>
          <w:color w:val="1A1A1A"/>
          <w:kern w:val="36"/>
          <w:sz w:val="48"/>
          <w:szCs w:val="48"/>
          <w:lang w:val="en"/>
        </w:rPr>
      </w:pPr>
      <w:r w:rsidRPr="00087CC4">
        <w:rPr>
          <w:rFonts w:ascii="Segoe UI" w:eastAsia="Times New Roman" w:hAnsi="Segoe UI" w:cs="Segoe UI"/>
          <w:color w:val="1A1A1A"/>
          <w:kern w:val="36"/>
          <w:sz w:val="48"/>
          <w:szCs w:val="48"/>
          <w:lang w:val="en"/>
        </w:rPr>
        <w:t>Continuous production</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Continuous usually means operating 24 hours per day, seven days per week with infrequent maintenance shutdowns, such as semi-annual or annual. Some chemical plants can operate for more than one or two years without a shutdown. Blast furnaces can run four to ten years without stopping. </w:t>
      </w:r>
      <w:r w:rsidRPr="00087CC4">
        <w:rPr>
          <w:rFonts w:ascii="Segoe UI" w:eastAsia="Times New Roman" w:hAnsi="Segoe UI" w:cs="Segoe UI"/>
          <w:b/>
          <w:bCs/>
          <w:color w:val="1A1A1A"/>
          <w:sz w:val="23"/>
          <w:szCs w:val="23"/>
          <w:lang w:val="en"/>
        </w:rPr>
        <w:t>Continuous production</w:t>
      </w:r>
      <w:r w:rsidRPr="00087CC4">
        <w:rPr>
          <w:rFonts w:ascii="Segoe UI" w:eastAsia="Times New Roman" w:hAnsi="Segoe UI" w:cs="Segoe UI"/>
          <w:color w:val="1A1A1A"/>
          <w:sz w:val="23"/>
          <w:szCs w:val="23"/>
          <w:lang w:val="en"/>
        </w:rPr>
        <w:t> is a flow production method used to manufacture, produce, or process materials without interruption. Continuous production is called a </w:t>
      </w:r>
      <w:r w:rsidRPr="00087CC4">
        <w:rPr>
          <w:rFonts w:ascii="Segoe UI" w:eastAsia="Times New Roman" w:hAnsi="Segoe UI" w:cs="Segoe UI"/>
          <w:b/>
          <w:bCs/>
          <w:color w:val="1A1A1A"/>
          <w:sz w:val="23"/>
          <w:szCs w:val="23"/>
          <w:lang w:val="en"/>
        </w:rPr>
        <w:t>continuous process</w:t>
      </w:r>
      <w:r w:rsidRPr="00087CC4">
        <w:rPr>
          <w:rFonts w:ascii="Segoe UI" w:eastAsia="Times New Roman" w:hAnsi="Segoe UI" w:cs="Segoe UI"/>
          <w:color w:val="1A1A1A"/>
          <w:sz w:val="23"/>
          <w:szCs w:val="23"/>
          <w:lang w:val="en"/>
        </w:rPr>
        <w:t> or a </w:t>
      </w:r>
      <w:r w:rsidRPr="00087CC4">
        <w:rPr>
          <w:rFonts w:ascii="Segoe UI" w:eastAsia="Times New Roman" w:hAnsi="Segoe UI" w:cs="Segoe UI"/>
          <w:b/>
          <w:bCs/>
          <w:color w:val="1A1A1A"/>
          <w:sz w:val="23"/>
          <w:szCs w:val="23"/>
          <w:lang w:val="en"/>
        </w:rPr>
        <w:t>continuous flow process</w:t>
      </w:r>
      <w:r w:rsidRPr="00087CC4">
        <w:rPr>
          <w:rFonts w:ascii="Segoe UI" w:eastAsia="Times New Roman" w:hAnsi="Segoe UI" w:cs="Segoe UI"/>
          <w:color w:val="1A1A1A"/>
          <w:sz w:val="23"/>
          <w:szCs w:val="23"/>
          <w:lang w:val="en"/>
        </w:rPr>
        <w:t> because the materials, either dry bulk or fluids that are being processed are continuously in motion, undergoing chemical reactions or subject to mechanical or heat treatment. Continuous processing is contrasted with batch production.</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1"/>
        <w:rPr>
          <w:rFonts w:ascii="Segoe UI" w:eastAsia="Times New Roman" w:hAnsi="Segoe UI" w:cs="Segoe UI"/>
          <w:color w:val="1A1A1A"/>
          <w:sz w:val="36"/>
          <w:szCs w:val="36"/>
          <w:lang w:val="en"/>
        </w:rPr>
      </w:pPr>
      <w:r w:rsidRPr="00087CC4">
        <w:rPr>
          <w:rFonts w:ascii="Segoe UI" w:eastAsia="Times New Roman" w:hAnsi="Segoe UI" w:cs="Segoe UI"/>
          <w:color w:val="1A1A1A"/>
          <w:sz w:val="36"/>
          <w:szCs w:val="36"/>
          <w:lang w:val="en"/>
        </w:rPr>
        <w:t xml:space="preserve">Common </w:t>
      </w:r>
      <w:proofErr w:type="spellStart"/>
      <w:r w:rsidRPr="00087CC4">
        <w:rPr>
          <w:rFonts w:ascii="Segoe UI" w:eastAsia="Times New Roman" w:hAnsi="Segoe UI" w:cs="Segoe UI"/>
          <w:color w:val="1A1A1A"/>
          <w:sz w:val="36"/>
          <w:szCs w:val="36"/>
          <w:lang w:val="en"/>
        </w:rPr>
        <w:t>Processess</w:t>
      </w:r>
      <w:proofErr w:type="spellEnd"/>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Some common continuous processes are the following:</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Oil refining</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Chemicals</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Synthetic fibers</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Fertilizers</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Pulp and paper</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Blast furnace (iron)</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Metal smelting</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Power stations</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Natural gas processing</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Sanitary waste water treatment</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Continuous casting of steel</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 xml:space="preserve">Rotary kilns for </w:t>
      </w:r>
      <w:proofErr w:type="spellStart"/>
      <w:r w:rsidRPr="00087CC4">
        <w:rPr>
          <w:rFonts w:ascii="Segoe UI" w:eastAsia="Times New Roman" w:hAnsi="Segoe UI" w:cs="Segoe UI"/>
          <w:color w:val="1A1A1A"/>
          <w:sz w:val="23"/>
          <w:szCs w:val="23"/>
          <w:lang w:val="en"/>
        </w:rPr>
        <w:t>calcining</w:t>
      </w:r>
      <w:proofErr w:type="spellEnd"/>
      <w:r w:rsidRPr="00087CC4">
        <w:rPr>
          <w:rFonts w:ascii="Segoe UI" w:eastAsia="Times New Roman" w:hAnsi="Segoe UI" w:cs="Segoe UI"/>
          <w:color w:val="1A1A1A"/>
          <w:sz w:val="23"/>
          <w:szCs w:val="23"/>
          <w:lang w:val="en"/>
        </w:rPr>
        <w:t xml:space="preserve"> lime or cement</w:t>
      </w:r>
    </w:p>
    <w:p w:rsidR="00087CC4" w:rsidRPr="00087CC4" w:rsidRDefault="00087CC4" w:rsidP="00087CC4">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Float glass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Production workers in continuous production commonly work in rotating shifts.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Processes are operated continuously for practical as well as economic reasons. Most of these industries are very capital intensive and the management is therefore very concerned about lost operating time.</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 xml:space="preserve">Shutting down and starting up many continuous processes typically results in off quality product that must be reprocessed or disposed of. Many tanks, vessels and pipes cannot be left full of materials because of unwanted chemical reactions, settling of suspended </w:t>
      </w:r>
      <w:r w:rsidRPr="00087CC4">
        <w:rPr>
          <w:rFonts w:ascii="Segoe UI" w:eastAsia="Times New Roman" w:hAnsi="Segoe UI" w:cs="Segoe UI"/>
          <w:color w:val="1A1A1A"/>
          <w:sz w:val="23"/>
          <w:szCs w:val="23"/>
          <w:lang w:val="en"/>
        </w:rPr>
        <w:lastRenderedPageBreak/>
        <w:t>materials or crystallization or hardening of materials. Also, cycling temperatures and pressures from starting up and shutting down certain processes (line kilns, boilers, blast furnaces, pressure vessels, etc.) may cause metal fatigue or other wear from pressure or thermal cycling.</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In the more complex operations there are sequential shut down and start up procedures that must be carefully followed in order to protect personnel and equipment. Typically a start up or shut down will take several hours.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Continuous processes use process control to automate and control operational variables such as flow rates, tank levels, pressures, temperatures and machine speeds.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1"/>
        <w:rPr>
          <w:rFonts w:ascii="Segoe UI" w:eastAsia="Times New Roman" w:hAnsi="Segoe UI" w:cs="Segoe UI"/>
          <w:color w:val="1A1A1A"/>
          <w:sz w:val="36"/>
          <w:szCs w:val="36"/>
          <w:lang w:val="en"/>
        </w:rPr>
      </w:pPr>
      <w:r w:rsidRPr="00087CC4">
        <w:rPr>
          <w:rFonts w:ascii="Segoe UI" w:eastAsia="Times New Roman" w:hAnsi="Segoe UI" w:cs="Segoe UI"/>
          <w:color w:val="1A1A1A"/>
          <w:sz w:val="36"/>
          <w:szCs w:val="36"/>
          <w:lang w:val="en"/>
        </w:rPr>
        <w:t>Semi-continuous Processes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Many processes such as assembly lines and light manufacturing that can be easily shut down and restarted are today considered semi-continuous. These can be operated for one or two shifts if necessary.</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1"/>
        <w:rPr>
          <w:rFonts w:ascii="Segoe UI" w:eastAsia="Times New Roman" w:hAnsi="Segoe UI" w:cs="Segoe UI"/>
          <w:color w:val="1A1A1A"/>
          <w:sz w:val="36"/>
          <w:szCs w:val="36"/>
          <w:lang w:val="en"/>
        </w:rPr>
      </w:pPr>
      <w:r w:rsidRPr="00087CC4">
        <w:rPr>
          <w:rFonts w:ascii="Segoe UI" w:eastAsia="Times New Roman" w:hAnsi="Segoe UI" w:cs="Segoe UI"/>
          <w:color w:val="1A1A1A"/>
          <w:sz w:val="36"/>
          <w:szCs w:val="36"/>
          <w:lang w:val="en"/>
        </w:rPr>
        <w:t>History</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The oldest continuous flow processes is the blast furnace for producing pig iron. The blast furnace is intermittently charged with ore, fuel and flux and intermittently tapped for molten pig iron and slag; however, the chemical reaction of reducing the iron and silicon and later oxidizing the silicon is continuous.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Semi-continuous processes, such as machine manufacturing of cigarettes, were called "continuous" when they appeared.</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Many truly continuous processes of today were originally batch operations.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 xml:space="preserve">The </w:t>
      </w:r>
      <w:proofErr w:type="spellStart"/>
      <w:r w:rsidRPr="00087CC4">
        <w:rPr>
          <w:rFonts w:ascii="Segoe UI" w:eastAsia="Times New Roman" w:hAnsi="Segoe UI" w:cs="Segoe UI"/>
          <w:color w:val="1A1A1A"/>
          <w:sz w:val="23"/>
          <w:szCs w:val="23"/>
          <w:lang w:val="en"/>
        </w:rPr>
        <w:t>Fourdrinier</w:t>
      </w:r>
      <w:proofErr w:type="spellEnd"/>
      <w:r w:rsidRPr="00087CC4">
        <w:rPr>
          <w:rFonts w:ascii="Segoe UI" w:eastAsia="Times New Roman" w:hAnsi="Segoe UI" w:cs="Segoe UI"/>
          <w:color w:val="1A1A1A"/>
          <w:sz w:val="23"/>
          <w:szCs w:val="23"/>
          <w:lang w:val="en"/>
        </w:rPr>
        <w:t xml:space="preserve"> paper machine, patented in 1799, was one of the earliest of the industrial revolution era continuous manufacturing processes. It produced a continuous web of paper that was formed, pressed, dried and reeled up in a roll. Previously paper had been made in individual sheets.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 xml:space="preserve">Another early continuous processes was Oliver </w:t>
      </w:r>
      <w:proofErr w:type="spellStart"/>
      <w:r w:rsidRPr="00087CC4">
        <w:rPr>
          <w:rFonts w:ascii="Segoe UI" w:eastAsia="Times New Roman" w:hAnsi="Segoe UI" w:cs="Segoe UI"/>
          <w:color w:val="1A1A1A"/>
          <w:sz w:val="23"/>
          <w:szCs w:val="23"/>
          <w:lang w:val="en"/>
        </w:rPr>
        <w:t>Evans'es</w:t>
      </w:r>
      <w:proofErr w:type="spellEnd"/>
      <w:r w:rsidRPr="00087CC4">
        <w:rPr>
          <w:rFonts w:ascii="Segoe UI" w:eastAsia="Times New Roman" w:hAnsi="Segoe UI" w:cs="Segoe UI"/>
          <w:color w:val="1A1A1A"/>
          <w:sz w:val="23"/>
          <w:szCs w:val="23"/>
          <w:lang w:val="en"/>
        </w:rPr>
        <w:t xml:space="preserve"> flour mill (ca. 1785), which was fully automated.</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lastRenderedPageBreak/>
        <w:t>Early chemical production and oil refining was done in batches until process control was sufficiently developed to allow remote control and automation for continuous processing. Processes began to operate continuously during the 19th century. By the early 20th century continuous processes were common.</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1"/>
        <w:rPr>
          <w:rFonts w:ascii="Segoe UI" w:eastAsia="Times New Roman" w:hAnsi="Segoe UI" w:cs="Segoe UI"/>
          <w:color w:val="1A1A1A"/>
          <w:sz w:val="36"/>
          <w:szCs w:val="36"/>
          <w:lang w:val="en"/>
        </w:rPr>
      </w:pPr>
      <w:r w:rsidRPr="00087CC4">
        <w:rPr>
          <w:rFonts w:ascii="Segoe UI" w:eastAsia="Times New Roman" w:hAnsi="Segoe UI" w:cs="Segoe UI"/>
          <w:color w:val="1A1A1A"/>
          <w:sz w:val="36"/>
          <w:szCs w:val="36"/>
          <w:lang w:val="en"/>
        </w:rPr>
        <w:t>Shut-downs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In addition to performing maintenance, shut downs are also when process modifications are performed. These include installing new equipment in the main process flow or tying-in or making provisions to tie-in sub-processes or equipment that can be installed while the process is operating.</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Shut-downs of complicated processes may take weeks or months of planning. Typically a series of meetings takes place for co-ordination and planning. These typically involve the various departments such as maintenance, power, engineering, safety and operating units.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All work is done according to a carefully sequenced schedule that incorporates the various trades involved, such as pipe-fitters, millwrights, mechanics, laborers, etc., and the necessary equipment (cranes, mobile equipment, air compressors, welding machines, scaffolding, etc.) and all supplies (spare parts, steel, pipe, wiring, nuts and bolts) and provisions for power in case power will also be off as part of the outage. Often one or more outside contractors perform some of the work, especially if new equipment is installed.</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2"/>
        <w:rPr>
          <w:rFonts w:ascii="Segoe UI" w:eastAsia="Times New Roman" w:hAnsi="Segoe UI" w:cs="Segoe UI"/>
          <w:color w:val="1A1A1A"/>
          <w:sz w:val="27"/>
          <w:szCs w:val="27"/>
          <w:lang w:val="en"/>
        </w:rPr>
      </w:pPr>
      <w:r w:rsidRPr="00087CC4">
        <w:rPr>
          <w:rFonts w:ascii="Segoe UI" w:eastAsia="Times New Roman" w:hAnsi="Segoe UI" w:cs="Segoe UI"/>
          <w:color w:val="1A1A1A"/>
          <w:sz w:val="27"/>
          <w:szCs w:val="27"/>
          <w:lang w:val="en"/>
        </w:rPr>
        <w:t>Safety</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Safety meetings are typically held before and during shutdowns. Other safety measures include providing adequate ventilation to hot areas or areas where oxygen may become depleted or toxic gases may be present and checking vessels and other enclosed areas for adequate levels of oxygen and insure absence of toxic or explosive gases. Any machines that are going to be worked on must be electrically disconnected, usually through the motor starter, so that it cannot operate. It is common practice to put a padlock on the motor starter, which can only be unlocked by the person or persons who is or are endangered by performing the work. Other disconnect means include removing couplings between the motor and the equipment or by using mechanical means to keep the equipment from moving. Valves on pipes connected to vessels that workers will enter are chained and locked closed, unless some other means is taken to insure that nothing will come through the pipes.</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p>
    <w:p w:rsidR="00087CC4" w:rsidRPr="00087CC4" w:rsidRDefault="00087CC4" w:rsidP="00087CC4">
      <w:pPr>
        <w:shd w:val="clear" w:color="auto" w:fill="FFFFFF"/>
        <w:spacing w:after="100" w:afterAutospacing="1" w:line="240" w:lineRule="auto"/>
        <w:outlineLvl w:val="1"/>
        <w:rPr>
          <w:rFonts w:ascii="Segoe UI" w:eastAsia="Times New Roman" w:hAnsi="Segoe UI" w:cs="Segoe UI"/>
          <w:color w:val="1A1A1A"/>
          <w:sz w:val="36"/>
          <w:szCs w:val="36"/>
          <w:lang w:val="en"/>
        </w:rPr>
      </w:pPr>
      <w:r w:rsidRPr="00087CC4">
        <w:rPr>
          <w:rFonts w:ascii="Segoe UI" w:eastAsia="Times New Roman" w:hAnsi="Segoe UI" w:cs="Segoe UI"/>
          <w:color w:val="1A1A1A"/>
          <w:sz w:val="36"/>
          <w:szCs w:val="36"/>
          <w:lang w:val="en"/>
        </w:rPr>
        <w:t>Continuous Processor (Equipment)</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Continuous Production can be supplemented using a </w:t>
      </w:r>
      <w:r w:rsidRPr="00087CC4">
        <w:rPr>
          <w:rFonts w:ascii="Segoe UI" w:eastAsia="Times New Roman" w:hAnsi="Segoe UI" w:cs="Segoe UI"/>
          <w:b/>
          <w:bCs/>
          <w:color w:val="1A1A1A"/>
          <w:sz w:val="23"/>
          <w:szCs w:val="23"/>
          <w:lang w:val="en"/>
        </w:rPr>
        <w:t>Continuous Processor</w:t>
      </w:r>
      <w:r w:rsidRPr="00087CC4">
        <w:rPr>
          <w:rFonts w:ascii="Segoe UI" w:eastAsia="Times New Roman" w:hAnsi="Segoe UI" w:cs="Segoe UI"/>
          <w:color w:val="1A1A1A"/>
          <w:sz w:val="23"/>
          <w:szCs w:val="23"/>
          <w:lang w:val="en"/>
        </w:rPr>
        <w:t>. Continuous Processors are designed to mix viscous products on a continuous basis by utilizing a combination of mixing and conveying action. The Paddles within the mixing chamber (barrel) are mounted on two co-rotating shafts that are responsible for mixing the material. The barrels and paddles are contoured in such a way that the paddles create a self-wiping action between themselves minimizing buildup of product except for the normal operating clearances of the moving parts. Barrels may also be heated or cooled to optimize the mixing cycle. Unlike an extruder, the Continuous Processor void volume mixing area is consistent the entire length of the barrel ensuring better mixing and little to no pressure build up. The Continuous Processor works by metering powders, granules, liquids, etc. into the mixing chamber of the machine. Several variables allow the Continuous Processor to be versatile for a wide variety of mixing operations:</w:t>
      </w:r>
    </w:p>
    <w:p w:rsidR="00087CC4" w:rsidRPr="00087CC4" w:rsidRDefault="00087CC4" w:rsidP="00087CC4">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Barrel Temperature</w:t>
      </w:r>
    </w:p>
    <w:p w:rsidR="00087CC4" w:rsidRPr="00087CC4" w:rsidRDefault="00087CC4" w:rsidP="00087CC4">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Agitator speed</w:t>
      </w:r>
    </w:p>
    <w:p w:rsidR="00087CC4" w:rsidRPr="00087CC4" w:rsidRDefault="00087CC4" w:rsidP="00087CC4">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Fed rate, accuracy of feed</w:t>
      </w:r>
    </w:p>
    <w:p w:rsidR="00087CC4" w:rsidRPr="00087CC4" w:rsidRDefault="00087CC4" w:rsidP="00087CC4">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Retention time (function of feed rate and volume of product within mixing chamber)</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Continuous Processors are used in the following processes:</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Compounding</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Mixing</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Kneading</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Shearing</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Crystallizing</w:t>
      </w:r>
    </w:p>
    <w:p w:rsidR="00087CC4" w:rsidRPr="00087CC4" w:rsidRDefault="00087CC4" w:rsidP="00087CC4">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Encapsulating</w: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The Continuous Processor has an unlimited material mixing capabilities but, it has proven its ability to mix:</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Plastics</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Adhesives</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Pigments</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Composites</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Candy</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Gum</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Paste</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Toners</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lastRenderedPageBreak/>
        <w:t>Peanut Butter</w:t>
      </w:r>
    </w:p>
    <w:p w:rsidR="00087CC4" w:rsidRPr="00087CC4" w:rsidRDefault="00087CC4" w:rsidP="00087CC4">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lang w:val="en"/>
        </w:rPr>
      </w:pPr>
      <w:r w:rsidRPr="00087CC4">
        <w:rPr>
          <w:rFonts w:ascii="Segoe UI" w:eastAsia="Times New Roman" w:hAnsi="Segoe UI" w:cs="Segoe UI"/>
          <w:color w:val="1A1A1A"/>
          <w:sz w:val="23"/>
          <w:szCs w:val="23"/>
          <w:lang w:val="en"/>
        </w:rPr>
        <w:t>Waste Products</w:t>
      </w:r>
    </w:p>
    <w:p w:rsidR="00087CC4" w:rsidRPr="00087CC4" w:rsidRDefault="00087CC4" w:rsidP="00087CC4">
      <w:pPr>
        <w:spacing w:after="0" w:line="240" w:lineRule="auto"/>
        <w:rPr>
          <w:rFonts w:ascii="Times New Roman" w:eastAsia="Times New Roman" w:hAnsi="Times New Roman" w:cs="Times New Roman"/>
          <w:sz w:val="24"/>
          <w:szCs w:val="24"/>
        </w:rPr>
      </w:pPr>
      <w:r w:rsidRPr="00087CC4">
        <w:rPr>
          <w:rFonts w:ascii="Times New Roman" w:eastAsia="Times New Roman" w:hAnsi="Times New Roman" w:cs="Times New Roman"/>
          <w:sz w:val="24"/>
          <w:szCs w:val="24"/>
        </w:rPr>
        <w:pict>
          <v:rect id="_x0000_i1025" style="width:0;height:0" o:hrstd="t" o:hrnoshade="t" o:hr="t" fillcolor="#1a1a1a" stroked="f"/>
        </w:pict>
      </w:r>
    </w:p>
    <w:p w:rsidR="00087CC4" w:rsidRPr="00087CC4" w:rsidRDefault="00087CC4" w:rsidP="00087CC4">
      <w:pPr>
        <w:shd w:val="clear" w:color="auto" w:fill="FFFFFF"/>
        <w:spacing w:after="100" w:afterAutospacing="1" w:line="240" w:lineRule="auto"/>
        <w:rPr>
          <w:rFonts w:ascii="Segoe UI" w:eastAsia="Times New Roman" w:hAnsi="Segoe UI" w:cs="Segoe UI"/>
          <w:color w:val="1A1A1A"/>
          <w:sz w:val="23"/>
          <w:szCs w:val="23"/>
        </w:rPr>
      </w:pPr>
      <w:r w:rsidRPr="00087CC4">
        <w:rPr>
          <w:rFonts w:ascii="Segoe UI" w:eastAsia="Times New Roman" w:hAnsi="Segoe UI" w:cs="Segoe UI"/>
          <w:color w:val="1A1A1A"/>
          <w:sz w:val="23"/>
          <w:szCs w:val="23"/>
        </w:rPr>
        <w:t>Source: </w:t>
      </w:r>
      <w:hyperlink r:id="rId5" w:tgtFrame="_blank" w:history="1">
        <w:r w:rsidRPr="00087CC4">
          <w:rPr>
            <w:rFonts w:ascii="Segoe UI" w:eastAsia="Times New Roman" w:hAnsi="Segoe UI" w:cs="Segoe UI"/>
            <w:color w:val="469DCD"/>
            <w:sz w:val="23"/>
            <w:szCs w:val="23"/>
          </w:rPr>
          <w:t>https://en.wikipedia.org/wiki/Continuous_production</w:t>
        </w:r>
      </w:hyperlink>
    </w:p>
    <w:p w:rsidR="00BD74FB" w:rsidRDefault="00BD74FB">
      <w:bookmarkStart w:id="0" w:name="_GoBack"/>
      <w:bookmarkEnd w:id="0"/>
    </w:p>
    <w:sectPr w:rsidR="00BD74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6C5233"/>
    <w:multiLevelType w:val="multilevel"/>
    <w:tmpl w:val="4C6C4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C878D9"/>
    <w:multiLevelType w:val="multilevel"/>
    <w:tmpl w:val="C9DE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5537C5"/>
    <w:multiLevelType w:val="multilevel"/>
    <w:tmpl w:val="6B249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E463B3"/>
    <w:multiLevelType w:val="multilevel"/>
    <w:tmpl w:val="4D50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CC4"/>
    <w:rsid w:val="00087CC4"/>
    <w:rsid w:val="00BD7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13864-38F3-4AE6-8949-175630B1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653110">
      <w:bodyDiv w:val="1"/>
      <w:marLeft w:val="0"/>
      <w:marRight w:val="0"/>
      <w:marTop w:val="0"/>
      <w:marBottom w:val="0"/>
      <w:divBdr>
        <w:top w:val="none" w:sz="0" w:space="0" w:color="auto"/>
        <w:left w:val="none" w:sz="0" w:space="0" w:color="auto"/>
        <w:bottom w:val="none" w:sz="0" w:space="0" w:color="auto"/>
        <w:right w:val="none" w:sz="0" w:space="0" w:color="auto"/>
      </w:divBdr>
      <w:divsChild>
        <w:div w:id="741804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Continuous_produc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1114</Words>
  <Characters>6352</Characters>
  <Application>Microsoft Office Word</Application>
  <DocSecurity>0</DocSecurity>
  <Lines>52</Lines>
  <Paragraphs>14</Paragraphs>
  <ScaleCrop>false</ScaleCrop>
  <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2021-01-29T08:30:00Z</dcterms:created>
  <dcterms:modified xsi:type="dcterms:W3CDTF">2021-01-29T08:30:00Z</dcterms:modified>
</cp:coreProperties>
</file>